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4B3BC" w14:textId="77777777" w:rsidR="000A063A" w:rsidRDefault="000A063A" w:rsidP="000A063A">
      <w:pPr>
        <w:pStyle w:val="Heading1"/>
      </w:pPr>
    </w:p>
    <w:p w14:paraId="0DBFC3A4" w14:textId="1FF72CCA" w:rsidR="000A063A" w:rsidRDefault="000A063A" w:rsidP="000A063A">
      <w:pPr>
        <w:pStyle w:val="Heading1"/>
      </w:pPr>
      <w:r>
        <w:rPr>
          <w:noProof/>
        </w:rPr>
        <w:drawing>
          <wp:inline distT="0" distB="0" distL="0" distR="0" wp14:anchorId="687DFBC0" wp14:editId="27FB2042">
            <wp:extent cx="5003800" cy="2814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003800" cy="2814955"/>
                    </a:xfrm>
                    <a:prstGeom prst="rect">
                      <a:avLst/>
                    </a:prstGeom>
                  </pic:spPr>
                </pic:pic>
              </a:graphicData>
            </a:graphic>
          </wp:inline>
        </w:drawing>
      </w:r>
    </w:p>
    <w:p w14:paraId="7545EAE1" w14:textId="6EE3B4A4" w:rsidR="006C24D3" w:rsidRPr="000A063A" w:rsidRDefault="006C24D3" w:rsidP="000A063A">
      <w:pPr>
        <w:pStyle w:val="Heading1"/>
      </w:pPr>
      <w:r w:rsidRPr="000A063A">
        <w:t xml:space="preserve">Lumens Selects Sennheiser TeamConnect Ceiling Medium for </w:t>
      </w:r>
      <w:r w:rsidR="00B42BDC" w:rsidRPr="000A063A">
        <w:t>More Engaging Hybrid Meeting</w:t>
      </w:r>
      <w:r w:rsidR="00686511">
        <w:t>s</w:t>
      </w:r>
    </w:p>
    <w:p w14:paraId="09C70C51" w14:textId="402311AE" w:rsidR="00012FAC" w:rsidRPr="000A063A" w:rsidRDefault="00D45677" w:rsidP="000A063A">
      <w:pPr>
        <w:rPr>
          <w:rStyle w:val="Strong"/>
        </w:rPr>
      </w:pPr>
      <w:r w:rsidRPr="000A063A">
        <w:rPr>
          <w:rStyle w:val="Strong"/>
        </w:rPr>
        <w:t xml:space="preserve">Ceiling </w:t>
      </w:r>
      <w:r w:rsidR="00412796" w:rsidRPr="000A063A">
        <w:rPr>
          <w:rStyle w:val="Strong"/>
        </w:rPr>
        <w:t xml:space="preserve">microphone designed for </w:t>
      </w:r>
      <w:r w:rsidR="00F304F2" w:rsidRPr="000A063A">
        <w:rPr>
          <w:rStyle w:val="Strong"/>
        </w:rPr>
        <w:t>mid</w:t>
      </w:r>
      <w:r w:rsidR="0038276F" w:rsidRPr="000A063A">
        <w:rPr>
          <w:rStyle w:val="Strong"/>
        </w:rPr>
        <w:t xml:space="preserve">-sized meeting spaces </w:t>
      </w:r>
      <w:r w:rsidR="00421201" w:rsidRPr="000A063A">
        <w:rPr>
          <w:rStyle w:val="Strong"/>
        </w:rPr>
        <w:t>combine</w:t>
      </w:r>
      <w:r w:rsidR="00E25E73" w:rsidRPr="000A063A">
        <w:rPr>
          <w:rStyle w:val="Strong"/>
        </w:rPr>
        <w:t>s</w:t>
      </w:r>
      <w:r w:rsidR="00421201" w:rsidRPr="000A063A">
        <w:rPr>
          <w:rStyle w:val="Strong"/>
        </w:rPr>
        <w:t xml:space="preserve"> with</w:t>
      </w:r>
      <w:r w:rsidR="009A17ED" w:rsidRPr="000A063A">
        <w:rPr>
          <w:rStyle w:val="Strong"/>
        </w:rPr>
        <w:t xml:space="preserve"> L</w:t>
      </w:r>
      <w:r w:rsidR="00157CAC" w:rsidRPr="000A063A">
        <w:rPr>
          <w:rStyle w:val="Strong"/>
        </w:rPr>
        <w:t xml:space="preserve">umens </w:t>
      </w:r>
      <w:r w:rsidR="00B42BDC" w:rsidRPr="000A063A">
        <w:rPr>
          <w:rStyle w:val="Strong"/>
        </w:rPr>
        <w:t xml:space="preserve">CamConnect Pro and </w:t>
      </w:r>
      <w:r w:rsidR="00157CAC" w:rsidRPr="000A063A">
        <w:rPr>
          <w:rStyle w:val="Strong"/>
        </w:rPr>
        <w:t>PTZ cameras</w:t>
      </w:r>
      <w:r w:rsidR="009B617C" w:rsidRPr="000A063A">
        <w:rPr>
          <w:rStyle w:val="Strong"/>
        </w:rPr>
        <w:t xml:space="preserve"> to </w:t>
      </w:r>
      <w:r w:rsidR="00DC3F67" w:rsidRPr="000A063A">
        <w:rPr>
          <w:rStyle w:val="Strong"/>
        </w:rPr>
        <w:t>automatically track the active speaker</w:t>
      </w:r>
    </w:p>
    <w:p w14:paraId="43B057B0" w14:textId="77777777" w:rsidR="00780011" w:rsidRDefault="00780011" w:rsidP="0072109F">
      <w:pPr>
        <w:spacing w:line="240" w:lineRule="auto"/>
        <w:rPr>
          <w:b/>
          <w:i/>
        </w:rPr>
      </w:pPr>
    </w:p>
    <w:p w14:paraId="2882C360" w14:textId="5CD413E8" w:rsidR="0061000E" w:rsidRPr="00A715A3" w:rsidRDefault="007F1C18" w:rsidP="0061000E">
      <w:pPr>
        <w:rPr>
          <w:b/>
          <w:szCs w:val="18"/>
          <w:lang w:val="en-US" w:eastAsia="de-DE"/>
        </w:rPr>
      </w:pPr>
      <w:r w:rsidRPr="00A715A3">
        <w:rPr>
          <w:b/>
          <w:i/>
        </w:rPr>
        <w:t>Wedemark</w:t>
      </w:r>
      <w:r w:rsidR="00845AB4" w:rsidRPr="00A715A3">
        <w:rPr>
          <w:b/>
          <w:i/>
        </w:rPr>
        <w:t>,</w:t>
      </w:r>
      <w:r w:rsidRPr="00A715A3">
        <w:rPr>
          <w:b/>
          <w:i/>
        </w:rPr>
        <w:t xml:space="preserve"> Germany,</w:t>
      </w:r>
      <w:r w:rsidR="006B1B50" w:rsidRPr="00A715A3">
        <w:rPr>
          <w:b/>
          <w:i/>
        </w:rPr>
        <w:t xml:space="preserve"> </w:t>
      </w:r>
      <w:r w:rsidR="00E76BDA">
        <w:rPr>
          <w:b/>
          <w:i/>
        </w:rPr>
        <w:t xml:space="preserve">January </w:t>
      </w:r>
      <w:r w:rsidR="0069141E">
        <w:rPr>
          <w:b/>
          <w:i/>
        </w:rPr>
        <w:t>10</w:t>
      </w:r>
      <w:r w:rsidR="002A1512" w:rsidRPr="00A715A3">
        <w:rPr>
          <w:b/>
          <w:i/>
        </w:rPr>
        <w:t>,</w:t>
      </w:r>
      <w:r w:rsidR="00F6074E" w:rsidRPr="00A715A3">
        <w:rPr>
          <w:b/>
          <w:i/>
        </w:rPr>
        <w:t xml:space="preserve"> </w:t>
      </w:r>
      <w:r w:rsidR="0086153C" w:rsidRPr="00A715A3">
        <w:rPr>
          <w:b/>
          <w:i/>
        </w:rPr>
        <w:t>202</w:t>
      </w:r>
      <w:r w:rsidR="0069141E">
        <w:rPr>
          <w:b/>
          <w:i/>
        </w:rPr>
        <w:t>4</w:t>
      </w:r>
      <w:r w:rsidR="006B1B50" w:rsidRPr="00A715A3">
        <w:rPr>
          <w:b/>
          <w:i/>
        </w:rPr>
        <w:t xml:space="preserve"> </w:t>
      </w:r>
      <w:bookmarkStart w:id="0" w:name="_Hlk53570179"/>
      <w:r w:rsidR="008B6BEE" w:rsidRPr="00A715A3">
        <w:rPr>
          <w:b/>
        </w:rPr>
        <w:t xml:space="preserve">– </w:t>
      </w:r>
      <w:r w:rsidR="0019717E" w:rsidRPr="00A715A3">
        <w:rPr>
          <w:b/>
        </w:rPr>
        <w:t>Sennheiser, the first choice for advanced audio technology that makes collaboration and learning easier</w:t>
      </w:r>
      <w:r w:rsidR="0019717E" w:rsidRPr="00A715A3">
        <w:rPr>
          <w:b/>
          <w:szCs w:val="18"/>
        </w:rPr>
        <w:t xml:space="preserve">, </w:t>
      </w:r>
      <w:r w:rsidR="00D94A33" w:rsidRPr="00A715A3">
        <w:rPr>
          <w:b/>
          <w:szCs w:val="18"/>
        </w:rPr>
        <w:t xml:space="preserve">is pleased to announce that its </w:t>
      </w:r>
      <w:r w:rsidR="00CD096D" w:rsidRPr="00A715A3">
        <w:rPr>
          <w:b/>
          <w:szCs w:val="18"/>
          <w:lang w:val="en-US" w:eastAsia="de-DE"/>
        </w:rPr>
        <w:t xml:space="preserve">TeamConnect Ceiling </w:t>
      </w:r>
      <w:r w:rsidR="00B86282" w:rsidRPr="00A715A3">
        <w:rPr>
          <w:b/>
          <w:szCs w:val="18"/>
          <w:lang w:val="en-US" w:eastAsia="de-DE"/>
        </w:rPr>
        <w:t>Medium</w:t>
      </w:r>
      <w:r w:rsidR="00CD096D" w:rsidRPr="00A715A3">
        <w:rPr>
          <w:b/>
          <w:szCs w:val="18"/>
          <w:lang w:val="en-US" w:eastAsia="de-DE"/>
        </w:rPr>
        <w:t xml:space="preserve"> (TCC </w:t>
      </w:r>
      <w:r w:rsidR="00886AA1" w:rsidRPr="00A715A3">
        <w:rPr>
          <w:b/>
          <w:szCs w:val="18"/>
          <w:lang w:val="en-US" w:eastAsia="de-DE"/>
        </w:rPr>
        <w:t>M</w:t>
      </w:r>
      <w:r w:rsidR="00CD096D" w:rsidRPr="00A715A3">
        <w:rPr>
          <w:b/>
          <w:szCs w:val="18"/>
          <w:lang w:val="en-US" w:eastAsia="de-DE"/>
        </w:rPr>
        <w:t>) microphone</w:t>
      </w:r>
      <w:r w:rsidR="004F4401" w:rsidRPr="00A715A3">
        <w:rPr>
          <w:b/>
          <w:szCs w:val="18"/>
          <w:lang w:val="en-US" w:eastAsia="de-DE"/>
        </w:rPr>
        <w:t xml:space="preserve"> </w:t>
      </w:r>
      <w:r w:rsidR="00886AA1" w:rsidRPr="00A715A3">
        <w:rPr>
          <w:b/>
          <w:szCs w:val="18"/>
          <w:lang w:val="en-US" w:eastAsia="de-DE"/>
        </w:rPr>
        <w:t>has been integrated into Lumens</w:t>
      </w:r>
      <w:r w:rsidR="006E4CC2" w:rsidRPr="00A715A3">
        <w:rPr>
          <w:b/>
          <w:szCs w:val="18"/>
          <w:lang w:val="en-US" w:eastAsia="de-DE"/>
        </w:rPr>
        <w:t xml:space="preserve"> CamConnect Pro Solution Voice-Tracking Camera S</w:t>
      </w:r>
      <w:r w:rsidR="00A6547C" w:rsidRPr="00A715A3">
        <w:rPr>
          <w:b/>
          <w:szCs w:val="18"/>
          <w:lang w:val="en-US" w:eastAsia="de-DE"/>
        </w:rPr>
        <w:t>ystem.</w:t>
      </w:r>
      <w:r w:rsidR="00E952B0" w:rsidRPr="00A715A3">
        <w:rPr>
          <w:b/>
          <w:szCs w:val="18"/>
          <w:lang w:val="en-US" w:eastAsia="de-DE"/>
        </w:rPr>
        <w:t xml:space="preserve">  The solution</w:t>
      </w:r>
      <w:r w:rsidR="00C91F87" w:rsidRPr="00A715A3">
        <w:rPr>
          <w:b/>
          <w:szCs w:val="18"/>
          <w:lang w:val="en-US" w:eastAsia="de-DE"/>
        </w:rPr>
        <w:t xml:space="preserve"> u</w:t>
      </w:r>
      <w:r w:rsidR="008F69DA" w:rsidRPr="00A715A3">
        <w:rPr>
          <w:b/>
          <w:szCs w:val="18"/>
          <w:lang w:val="en-US" w:eastAsia="de-DE"/>
        </w:rPr>
        <w:t>ses</w:t>
      </w:r>
      <w:r w:rsidR="00C91F87" w:rsidRPr="00A715A3">
        <w:rPr>
          <w:b/>
          <w:szCs w:val="18"/>
          <w:lang w:val="en-US" w:eastAsia="de-DE"/>
        </w:rPr>
        <w:t xml:space="preserve"> </w:t>
      </w:r>
      <w:r w:rsidR="00231679" w:rsidRPr="00A715A3">
        <w:rPr>
          <w:b/>
          <w:szCs w:val="18"/>
          <w:lang w:val="en-US" w:eastAsia="de-DE"/>
        </w:rPr>
        <w:t>the TCC M b</w:t>
      </w:r>
      <w:r w:rsidR="0061000E" w:rsidRPr="00A715A3">
        <w:rPr>
          <w:b/>
          <w:szCs w:val="18"/>
          <w:lang w:val="en-US" w:eastAsia="de-DE"/>
        </w:rPr>
        <w:t xml:space="preserve">eamforming </w:t>
      </w:r>
      <w:r w:rsidR="00CF38C5" w:rsidRPr="00A715A3">
        <w:rPr>
          <w:b/>
          <w:szCs w:val="18"/>
          <w:lang w:val="en-US" w:eastAsia="de-DE"/>
        </w:rPr>
        <w:t xml:space="preserve">technology to enable active speaker tracking </w:t>
      </w:r>
      <w:r w:rsidR="00651A8B" w:rsidRPr="00A715A3">
        <w:rPr>
          <w:b/>
          <w:szCs w:val="18"/>
          <w:lang w:val="en-US" w:eastAsia="de-DE"/>
        </w:rPr>
        <w:t>by Lumens PTZ camera</w:t>
      </w:r>
      <w:r w:rsidR="00651A8B" w:rsidRPr="00275C80">
        <w:rPr>
          <w:b/>
          <w:color w:val="000000" w:themeColor="text1"/>
          <w:szCs w:val="18"/>
          <w:lang w:val="en-US" w:eastAsia="de-DE"/>
        </w:rPr>
        <w:t>s</w:t>
      </w:r>
      <w:r w:rsidR="00FA5E56" w:rsidRPr="00E76BDA">
        <w:rPr>
          <w:b/>
          <w:szCs w:val="18"/>
          <w:lang w:val="en-US" w:eastAsia="de-DE"/>
        </w:rPr>
        <w:t xml:space="preserve">, </w:t>
      </w:r>
      <w:r w:rsidR="00FA5E56">
        <w:rPr>
          <w:b/>
          <w:szCs w:val="18"/>
          <w:lang w:val="en-US" w:eastAsia="de-DE"/>
        </w:rPr>
        <w:t>c</w:t>
      </w:r>
      <w:r w:rsidR="00FA5E56" w:rsidRPr="00A715A3">
        <w:rPr>
          <w:b/>
          <w:szCs w:val="18"/>
          <w:lang w:val="en-US" w:eastAsia="de-DE"/>
        </w:rPr>
        <w:t>reating</w:t>
      </w:r>
      <w:r w:rsidR="009B74AD" w:rsidRPr="00A715A3">
        <w:rPr>
          <w:b/>
          <w:szCs w:val="18"/>
          <w:lang w:val="en-US" w:eastAsia="de-DE"/>
        </w:rPr>
        <w:t xml:space="preserve"> a dynamic hybrid meeting experience.</w:t>
      </w:r>
    </w:p>
    <w:p w14:paraId="5B5DD81D" w14:textId="69302E33" w:rsidR="0061000E" w:rsidRPr="00A715A3" w:rsidRDefault="0061000E" w:rsidP="0061000E">
      <w:pPr>
        <w:rPr>
          <w:szCs w:val="18"/>
          <w:lang w:val="en-US" w:eastAsia="de-DE"/>
        </w:rPr>
      </w:pPr>
    </w:p>
    <w:p w14:paraId="3A38BD08" w14:textId="03C12134" w:rsidR="0061000E" w:rsidRPr="00A715A3" w:rsidRDefault="000807AF" w:rsidP="0061000E">
      <w:pPr>
        <w:rPr>
          <w:szCs w:val="18"/>
          <w:lang w:val="en-US" w:eastAsia="de-DE"/>
        </w:rPr>
      </w:pPr>
      <w:r w:rsidRPr="00A715A3">
        <w:rPr>
          <w:szCs w:val="18"/>
          <w:lang w:val="en-US" w:eastAsia="de-DE"/>
        </w:rPr>
        <w:t xml:space="preserve">TCC M joins Sennheiser’s TeamConnect Ceiling </w:t>
      </w:r>
      <w:r w:rsidR="00884500" w:rsidRPr="00A715A3">
        <w:rPr>
          <w:szCs w:val="18"/>
          <w:lang w:val="en-US" w:eastAsia="de-DE"/>
        </w:rPr>
        <w:t>2</w:t>
      </w:r>
      <w:r w:rsidR="00BC4CC9" w:rsidRPr="00A715A3">
        <w:rPr>
          <w:szCs w:val="18"/>
          <w:lang w:val="en-US" w:eastAsia="de-DE"/>
        </w:rPr>
        <w:t xml:space="preserve"> </w:t>
      </w:r>
      <w:r w:rsidR="00F576ED" w:rsidRPr="00A715A3">
        <w:rPr>
          <w:szCs w:val="18"/>
          <w:lang w:val="en-US" w:eastAsia="de-DE"/>
        </w:rPr>
        <w:t xml:space="preserve">as </w:t>
      </w:r>
      <w:r w:rsidR="00D00799">
        <w:rPr>
          <w:szCs w:val="18"/>
          <w:lang w:val="en-US" w:eastAsia="de-DE"/>
        </w:rPr>
        <w:t xml:space="preserve">a </w:t>
      </w:r>
      <w:r w:rsidR="00F576ED" w:rsidRPr="00A715A3">
        <w:rPr>
          <w:szCs w:val="18"/>
          <w:lang w:val="en-US" w:eastAsia="de-DE"/>
        </w:rPr>
        <w:t xml:space="preserve">ceiling </w:t>
      </w:r>
      <w:r w:rsidR="003C3474" w:rsidRPr="00A715A3">
        <w:rPr>
          <w:szCs w:val="18"/>
          <w:lang w:val="en-US" w:eastAsia="de-DE"/>
        </w:rPr>
        <w:t>microphone option for Lumens CamConnect users.</w:t>
      </w:r>
      <w:r w:rsidR="00BC4CC9" w:rsidRPr="00A715A3">
        <w:rPr>
          <w:szCs w:val="18"/>
          <w:lang w:val="en-US" w:eastAsia="de-DE"/>
        </w:rPr>
        <w:t xml:space="preserve"> </w:t>
      </w:r>
      <w:r w:rsidR="0061000E" w:rsidRPr="00A715A3">
        <w:rPr>
          <w:szCs w:val="18"/>
          <w:lang w:val="en-US" w:eastAsia="de-DE"/>
        </w:rPr>
        <w:t xml:space="preserve">Working with Sennheiser TeamConnect ceiling microphones, Lumens </w:t>
      </w:r>
      <w:r w:rsidR="00D0163B" w:rsidRPr="00A715A3">
        <w:rPr>
          <w:szCs w:val="18"/>
          <w:lang w:val="en-US" w:eastAsia="de-DE"/>
        </w:rPr>
        <w:t xml:space="preserve">voice-tracking </w:t>
      </w:r>
      <w:r w:rsidR="00EA1606" w:rsidRPr="00A715A3">
        <w:rPr>
          <w:szCs w:val="18"/>
          <w:lang w:val="en-US" w:eastAsia="de-DE"/>
        </w:rPr>
        <w:t xml:space="preserve">CamConnect Processor, AI-Box1, </w:t>
      </w:r>
      <w:r w:rsidR="0061000E" w:rsidRPr="00A715A3">
        <w:rPr>
          <w:szCs w:val="18"/>
          <w:lang w:val="en-US" w:eastAsia="de-DE"/>
        </w:rPr>
        <w:t>receives real-time sound azimuth data</w:t>
      </w:r>
      <w:r w:rsidR="004D17F7" w:rsidRPr="00A715A3">
        <w:rPr>
          <w:szCs w:val="18"/>
          <w:lang w:val="en-US" w:eastAsia="de-DE"/>
        </w:rPr>
        <w:t>. Th</w:t>
      </w:r>
      <w:r w:rsidR="00835FB0" w:rsidRPr="00A715A3">
        <w:rPr>
          <w:szCs w:val="18"/>
          <w:lang w:val="en-US" w:eastAsia="de-DE"/>
        </w:rPr>
        <w:t>is enables</w:t>
      </w:r>
      <w:r w:rsidR="00D3468B" w:rsidRPr="00A715A3">
        <w:rPr>
          <w:szCs w:val="18"/>
          <w:lang w:val="en-US" w:eastAsia="de-DE"/>
        </w:rPr>
        <w:t xml:space="preserve"> the</w:t>
      </w:r>
      <w:r w:rsidR="004D17F7" w:rsidRPr="00A715A3">
        <w:rPr>
          <w:szCs w:val="18"/>
          <w:lang w:val="en-US" w:eastAsia="de-DE"/>
        </w:rPr>
        <w:t xml:space="preserve"> Lumens PTZ cameras</w:t>
      </w:r>
      <w:r w:rsidR="00D3468B" w:rsidRPr="00A715A3">
        <w:rPr>
          <w:szCs w:val="18"/>
          <w:lang w:val="en-US" w:eastAsia="de-DE"/>
        </w:rPr>
        <w:t xml:space="preserve"> to </w:t>
      </w:r>
      <w:r w:rsidR="000A2831" w:rsidRPr="00A715A3">
        <w:rPr>
          <w:szCs w:val="18"/>
          <w:lang w:val="en-US" w:eastAsia="de-DE"/>
        </w:rPr>
        <w:t>instantly add</w:t>
      </w:r>
      <w:r w:rsidR="00D3468B" w:rsidRPr="00A715A3">
        <w:rPr>
          <w:szCs w:val="18"/>
          <w:lang w:val="en-US" w:eastAsia="de-DE"/>
        </w:rPr>
        <w:t xml:space="preserve"> </w:t>
      </w:r>
      <w:r w:rsidR="000A2831" w:rsidRPr="00A715A3">
        <w:rPr>
          <w:szCs w:val="18"/>
          <w:lang w:val="en-US" w:eastAsia="de-DE"/>
        </w:rPr>
        <w:t>voice-tracking functionality to conferencing cameras</w:t>
      </w:r>
      <w:r w:rsidR="003425D4" w:rsidRPr="00A715A3">
        <w:rPr>
          <w:szCs w:val="18"/>
          <w:lang w:val="en-US" w:eastAsia="de-DE"/>
        </w:rPr>
        <w:t xml:space="preserve"> and</w:t>
      </w:r>
      <w:r w:rsidR="0061000E" w:rsidRPr="00A715A3">
        <w:rPr>
          <w:szCs w:val="18"/>
          <w:lang w:val="en-US" w:eastAsia="de-DE"/>
        </w:rPr>
        <w:t xml:space="preserve"> switch camera focus between different speakers automatically. </w:t>
      </w:r>
      <w:r w:rsidR="0061000E" w:rsidRPr="00A715A3">
        <w:rPr>
          <w:rFonts w:ascii="Arial" w:hAnsi="Arial" w:cs="Arial"/>
          <w:szCs w:val="18"/>
          <w:lang w:val="en-US" w:eastAsia="de-DE"/>
        </w:rPr>
        <w:t>​</w:t>
      </w:r>
    </w:p>
    <w:p w14:paraId="60BD91F6" w14:textId="34867EC0" w:rsidR="0061000E" w:rsidRPr="00A715A3" w:rsidRDefault="0061000E" w:rsidP="0061000E">
      <w:pPr>
        <w:rPr>
          <w:szCs w:val="18"/>
          <w:lang w:val="en-US" w:eastAsia="de-DE"/>
        </w:rPr>
      </w:pPr>
    </w:p>
    <w:p w14:paraId="2CC159B9" w14:textId="638FF152" w:rsidR="008C3F5D" w:rsidRPr="00A715A3" w:rsidRDefault="00F41AE1" w:rsidP="0061000E">
      <w:pPr>
        <w:rPr>
          <w:szCs w:val="18"/>
          <w:lang w:val="en-US" w:eastAsia="de-DE"/>
        </w:rPr>
      </w:pPr>
      <w:r w:rsidRPr="00A715A3">
        <w:rPr>
          <w:szCs w:val="18"/>
          <w:lang w:val="en-US" w:eastAsia="de-DE"/>
        </w:rPr>
        <w:t xml:space="preserve">The Sennheiser/Lumens solution is well-suited for meeting spaces, </w:t>
      </w:r>
      <w:r w:rsidR="00BB5CB5" w:rsidRPr="00A715A3">
        <w:rPr>
          <w:szCs w:val="18"/>
          <w:lang w:val="en-US" w:eastAsia="de-DE"/>
        </w:rPr>
        <w:t>classrooms,</w:t>
      </w:r>
      <w:r w:rsidRPr="00A715A3">
        <w:rPr>
          <w:szCs w:val="18"/>
          <w:lang w:val="en-US" w:eastAsia="de-DE"/>
        </w:rPr>
        <w:t xml:space="preserve"> and lecture halls, where voice tracked cameras transform a static presentation </w:t>
      </w:r>
      <w:r w:rsidRPr="00E76BDA">
        <w:rPr>
          <w:szCs w:val="18"/>
          <w:lang w:val="en-US" w:eastAsia="de-DE"/>
        </w:rPr>
        <w:t xml:space="preserve">into </w:t>
      </w:r>
      <w:r w:rsidR="00275C80" w:rsidRPr="00E76BDA">
        <w:rPr>
          <w:szCs w:val="18"/>
          <w:lang w:val="en-US" w:eastAsia="de-DE"/>
        </w:rPr>
        <w:t xml:space="preserve">a </w:t>
      </w:r>
      <w:r w:rsidRPr="00E76BDA">
        <w:rPr>
          <w:szCs w:val="18"/>
          <w:lang w:val="en-US" w:eastAsia="de-DE"/>
        </w:rPr>
        <w:t xml:space="preserve">truly </w:t>
      </w:r>
      <w:r w:rsidRPr="00A715A3">
        <w:rPr>
          <w:szCs w:val="18"/>
          <w:lang w:val="en-US" w:eastAsia="de-DE"/>
        </w:rPr>
        <w:t xml:space="preserve">televisual experience. The entire process is automated, delivering significant operational costs. </w:t>
      </w:r>
    </w:p>
    <w:p w14:paraId="3DF14208" w14:textId="77777777" w:rsidR="00456E1C" w:rsidRPr="00A715A3" w:rsidRDefault="00456E1C" w:rsidP="0061000E">
      <w:pPr>
        <w:rPr>
          <w:rFonts w:cs="Arial"/>
          <w:szCs w:val="18"/>
          <w:lang w:val="en-US" w:eastAsia="de-DE"/>
        </w:rPr>
      </w:pPr>
    </w:p>
    <w:p w14:paraId="725BFA2D" w14:textId="3724DE53" w:rsidR="00456E1C" w:rsidRPr="00A715A3" w:rsidRDefault="00456E1C" w:rsidP="00456E1C">
      <w:pPr>
        <w:rPr>
          <w:szCs w:val="18"/>
          <w:lang w:val="en-US" w:eastAsia="de-DE"/>
        </w:rPr>
      </w:pPr>
      <w:r w:rsidRPr="00A715A3">
        <w:rPr>
          <w:szCs w:val="18"/>
          <w:lang w:val="en-US" w:eastAsia="de-DE"/>
        </w:rPr>
        <w:lastRenderedPageBreak/>
        <w:t>"We are thrilled to be developing our relationship with Sennheiser</w:t>
      </w:r>
      <w:r w:rsidR="000A063A">
        <w:rPr>
          <w:szCs w:val="18"/>
          <w:lang w:val="en-US" w:eastAsia="de-DE"/>
        </w:rPr>
        <w:t>,</w:t>
      </w:r>
      <w:r w:rsidRPr="00A715A3">
        <w:rPr>
          <w:szCs w:val="18"/>
          <w:lang w:val="en-US" w:eastAsia="de-DE"/>
        </w:rPr>
        <w:t>" said Steven Liang, Head of Product Development, Lumens Digital Optics Inc.</w:t>
      </w:r>
      <w:r w:rsidR="00A7199C" w:rsidRPr="00A715A3">
        <w:rPr>
          <w:szCs w:val="18"/>
          <w:lang w:val="en-US" w:eastAsia="de-DE"/>
        </w:rPr>
        <w:t xml:space="preserve"> “</w:t>
      </w:r>
      <w:r w:rsidRPr="00A715A3">
        <w:rPr>
          <w:szCs w:val="18"/>
          <w:lang w:val="en-US" w:eastAsia="de-DE"/>
        </w:rPr>
        <w:t>Their TCC</w:t>
      </w:r>
      <w:r w:rsidR="00A7199C" w:rsidRPr="00A715A3">
        <w:rPr>
          <w:szCs w:val="18"/>
          <w:lang w:val="en-US" w:eastAsia="de-DE"/>
        </w:rPr>
        <w:t xml:space="preserve"> </w:t>
      </w:r>
      <w:r w:rsidRPr="00A715A3">
        <w:rPr>
          <w:szCs w:val="18"/>
          <w:lang w:val="en-US" w:eastAsia="de-DE"/>
        </w:rPr>
        <w:t>M ceiling microphone integrates elegantly with CamConnect Pro to give our mutual customers an amazing hybrid meeting experience</w:t>
      </w:r>
      <w:r w:rsidR="00A7199C" w:rsidRPr="00A715A3">
        <w:rPr>
          <w:szCs w:val="18"/>
          <w:lang w:val="en-US" w:eastAsia="de-DE"/>
        </w:rPr>
        <w:t>.”</w:t>
      </w:r>
    </w:p>
    <w:p w14:paraId="05494702" w14:textId="77777777" w:rsidR="00456E1C" w:rsidRPr="00A715A3" w:rsidRDefault="00456E1C" w:rsidP="0061000E">
      <w:pPr>
        <w:rPr>
          <w:szCs w:val="18"/>
          <w:lang w:val="en-US" w:eastAsia="de-DE"/>
        </w:rPr>
      </w:pPr>
    </w:p>
    <w:p w14:paraId="48694EC7" w14:textId="41256CEC" w:rsidR="0061000E" w:rsidRPr="00A715A3" w:rsidRDefault="0021407D" w:rsidP="006908F7">
      <w:pPr>
        <w:rPr>
          <w:szCs w:val="18"/>
          <w:lang w:val="en-US" w:eastAsia="de-DE"/>
        </w:rPr>
      </w:pPr>
      <w:r w:rsidRPr="00A715A3">
        <w:rPr>
          <w:szCs w:val="18"/>
          <w:lang w:val="en-US" w:eastAsia="de-DE"/>
        </w:rPr>
        <w:t xml:space="preserve">Integrating the two technologies instantly enhances remote delegate engagement and encourages a new level of multi-site interaction. </w:t>
      </w:r>
      <w:r w:rsidR="00831931">
        <w:rPr>
          <w:szCs w:val="18"/>
          <w:lang w:val="en-US" w:eastAsia="de-DE"/>
        </w:rPr>
        <w:t xml:space="preserve">The </w:t>
      </w:r>
      <w:r w:rsidRPr="00A715A3">
        <w:rPr>
          <w:szCs w:val="18"/>
          <w:lang w:val="en-US" w:eastAsia="de-DE"/>
        </w:rPr>
        <w:t>CamConnect Pro solution supports multi-room, multi-microphone and multi-camera installations and integrates with all leading UC platforms.</w:t>
      </w:r>
    </w:p>
    <w:p w14:paraId="56E9AD94" w14:textId="77777777" w:rsidR="0021407D" w:rsidRPr="00A715A3" w:rsidRDefault="0021407D" w:rsidP="00C40B71">
      <w:pPr>
        <w:rPr>
          <w:bCs/>
          <w:szCs w:val="18"/>
        </w:rPr>
      </w:pPr>
    </w:p>
    <w:p w14:paraId="00445E89" w14:textId="7F7FDCFD" w:rsidR="0021407D" w:rsidRPr="00A715A3" w:rsidRDefault="0021407D" w:rsidP="00C40B71">
      <w:pPr>
        <w:rPr>
          <w:bCs/>
          <w:szCs w:val="18"/>
        </w:rPr>
      </w:pPr>
      <w:r w:rsidRPr="00A715A3">
        <w:rPr>
          <w:bCs/>
          <w:szCs w:val="18"/>
        </w:rPr>
        <w:t>“</w:t>
      </w:r>
      <w:r w:rsidR="00750897" w:rsidRPr="00A715A3">
        <w:rPr>
          <w:bCs/>
          <w:szCs w:val="18"/>
        </w:rPr>
        <w:t>We are excited to</w:t>
      </w:r>
      <w:r w:rsidR="00FF6FA9" w:rsidRPr="00A715A3">
        <w:rPr>
          <w:bCs/>
          <w:szCs w:val="18"/>
        </w:rPr>
        <w:t xml:space="preserve"> be</w:t>
      </w:r>
      <w:r w:rsidR="00750897" w:rsidRPr="00A715A3">
        <w:rPr>
          <w:bCs/>
          <w:szCs w:val="18"/>
        </w:rPr>
        <w:t xml:space="preserve"> build</w:t>
      </w:r>
      <w:r w:rsidR="00FF6FA9" w:rsidRPr="00A715A3">
        <w:rPr>
          <w:bCs/>
          <w:szCs w:val="18"/>
        </w:rPr>
        <w:t>ing</w:t>
      </w:r>
      <w:r w:rsidR="00750897" w:rsidRPr="00A715A3">
        <w:rPr>
          <w:bCs/>
          <w:szCs w:val="18"/>
        </w:rPr>
        <w:t xml:space="preserve"> upon our partnership with Lumens </w:t>
      </w:r>
      <w:r w:rsidR="00FF6FA9" w:rsidRPr="00A715A3">
        <w:rPr>
          <w:bCs/>
          <w:szCs w:val="18"/>
        </w:rPr>
        <w:t>by contributing to a</w:t>
      </w:r>
      <w:r w:rsidR="00F30114" w:rsidRPr="00A715A3">
        <w:rPr>
          <w:bCs/>
          <w:szCs w:val="18"/>
        </w:rPr>
        <w:t>n</w:t>
      </w:r>
      <w:r w:rsidR="00AC5D42" w:rsidRPr="00A715A3">
        <w:rPr>
          <w:bCs/>
          <w:szCs w:val="18"/>
        </w:rPr>
        <w:t xml:space="preserve"> AV solution </w:t>
      </w:r>
      <w:r w:rsidR="00007947" w:rsidRPr="00A715A3">
        <w:rPr>
          <w:bCs/>
          <w:szCs w:val="18"/>
        </w:rPr>
        <w:t>that elevates collaboration in</w:t>
      </w:r>
      <w:r w:rsidR="00AC5D42" w:rsidRPr="00A715A3">
        <w:rPr>
          <w:bCs/>
          <w:szCs w:val="18"/>
        </w:rPr>
        <w:t xml:space="preserve"> </w:t>
      </w:r>
      <w:r w:rsidRPr="00A715A3">
        <w:rPr>
          <w:bCs/>
          <w:szCs w:val="18"/>
        </w:rPr>
        <w:t xml:space="preserve">midsize conference rooms and educational spaces,” said </w:t>
      </w:r>
      <w:r w:rsidR="00D02467">
        <w:rPr>
          <w:bCs/>
          <w:szCs w:val="18"/>
        </w:rPr>
        <w:t>Charlie Jones</w:t>
      </w:r>
      <w:r w:rsidR="000A063A">
        <w:rPr>
          <w:bCs/>
          <w:szCs w:val="18"/>
        </w:rPr>
        <w:t>,</w:t>
      </w:r>
      <w:r w:rsidR="00D02467">
        <w:rPr>
          <w:bCs/>
          <w:szCs w:val="18"/>
        </w:rPr>
        <w:t xml:space="preserve"> </w:t>
      </w:r>
      <w:r w:rsidR="008E7959" w:rsidRPr="00A715A3">
        <w:rPr>
          <w:bCs/>
          <w:szCs w:val="18"/>
        </w:rPr>
        <w:t>Global Alliance &amp; Partnership Manager, Sennheiser</w:t>
      </w:r>
      <w:r w:rsidRPr="00A715A3">
        <w:rPr>
          <w:bCs/>
          <w:szCs w:val="18"/>
        </w:rPr>
        <w:t>. “</w:t>
      </w:r>
      <w:r w:rsidR="00B9705A" w:rsidRPr="00A715A3">
        <w:rPr>
          <w:bCs/>
          <w:szCs w:val="18"/>
        </w:rPr>
        <w:t>Our TCC M not only provides</w:t>
      </w:r>
      <w:r w:rsidR="000C1C50" w:rsidRPr="00A715A3">
        <w:rPr>
          <w:bCs/>
          <w:szCs w:val="18"/>
        </w:rPr>
        <w:t xml:space="preserve"> beamforming positional data for Lumens PTZ cameras</w:t>
      </w:r>
      <w:r w:rsidR="00A715A3" w:rsidRPr="00A715A3">
        <w:rPr>
          <w:bCs/>
          <w:szCs w:val="18"/>
        </w:rPr>
        <w:t>,</w:t>
      </w:r>
      <w:r w:rsidR="000C3256" w:rsidRPr="00A715A3">
        <w:rPr>
          <w:bCs/>
          <w:szCs w:val="18"/>
        </w:rPr>
        <w:t xml:space="preserve"> </w:t>
      </w:r>
      <w:r w:rsidR="00A715A3" w:rsidRPr="00A715A3">
        <w:rPr>
          <w:bCs/>
          <w:szCs w:val="18"/>
        </w:rPr>
        <w:t>but it also</w:t>
      </w:r>
      <w:r w:rsidR="000C3256" w:rsidRPr="00A715A3">
        <w:rPr>
          <w:bCs/>
          <w:szCs w:val="18"/>
        </w:rPr>
        <w:t xml:space="preserve"> delivers </w:t>
      </w:r>
      <w:r w:rsidR="00B93639" w:rsidRPr="00A715A3">
        <w:rPr>
          <w:bCs/>
          <w:szCs w:val="18"/>
        </w:rPr>
        <w:t>incredibly clear audio</w:t>
      </w:r>
      <w:r w:rsidR="00B445C7" w:rsidRPr="00A715A3">
        <w:rPr>
          <w:bCs/>
          <w:szCs w:val="18"/>
        </w:rPr>
        <w:t xml:space="preserve"> to ensure everyone</w:t>
      </w:r>
      <w:r w:rsidR="00E543C0" w:rsidRPr="00A715A3">
        <w:rPr>
          <w:bCs/>
          <w:szCs w:val="18"/>
        </w:rPr>
        <w:t>, both in the room a</w:t>
      </w:r>
      <w:r w:rsidR="00D250A1" w:rsidRPr="00A715A3">
        <w:rPr>
          <w:bCs/>
          <w:szCs w:val="18"/>
        </w:rPr>
        <w:t>nd remote, can be heard and understood.</w:t>
      </w:r>
      <w:r w:rsidRPr="00A715A3">
        <w:rPr>
          <w:bCs/>
          <w:szCs w:val="18"/>
        </w:rPr>
        <w:t>”</w:t>
      </w:r>
    </w:p>
    <w:p w14:paraId="3690E2A6" w14:textId="77777777" w:rsidR="0021407D" w:rsidRPr="00A715A3" w:rsidRDefault="0021407D" w:rsidP="00C40B71">
      <w:pPr>
        <w:rPr>
          <w:bCs/>
          <w:szCs w:val="18"/>
        </w:rPr>
      </w:pPr>
    </w:p>
    <w:p w14:paraId="225E33E4" w14:textId="311BBCB3" w:rsidR="00BB22AF" w:rsidRPr="00A715A3" w:rsidRDefault="00C40B71" w:rsidP="007520E8">
      <w:pPr>
        <w:rPr>
          <w:bCs/>
          <w:szCs w:val="18"/>
        </w:rPr>
      </w:pPr>
      <w:r w:rsidRPr="00A715A3">
        <w:rPr>
          <w:bCs/>
          <w:szCs w:val="18"/>
        </w:rPr>
        <w:t xml:space="preserve">With a coverage area of up to 40m², </w:t>
      </w:r>
      <w:r w:rsidR="00FC6C9C" w:rsidRPr="00A715A3">
        <w:rPr>
          <w:bCs/>
          <w:szCs w:val="18"/>
        </w:rPr>
        <w:t>TCC M</w:t>
      </w:r>
      <w:r w:rsidR="002F3DA7" w:rsidRPr="00A715A3">
        <w:rPr>
          <w:bCs/>
          <w:szCs w:val="18"/>
        </w:rPr>
        <w:t xml:space="preserve"> delivers all the TeamConnect Ceiling Solutions benefits like Trusted Sennheiser Audio Quality, efficient setup, </w:t>
      </w:r>
      <w:r w:rsidR="00B42BDC">
        <w:rPr>
          <w:bCs/>
          <w:szCs w:val="18"/>
        </w:rPr>
        <w:t>flexible</w:t>
      </w:r>
      <w:r w:rsidR="002F3DA7" w:rsidRPr="00A715A3">
        <w:rPr>
          <w:bCs/>
          <w:szCs w:val="18"/>
        </w:rPr>
        <w:t xml:space="preserve"> integration and simple management and control</w:t>
      </w:r>
      <w:r w:rsidR="001B10A0" w:rsidRPr="00A715A3">
        <w:rPr>
          <w:bCs/>
          <w:szCs w:val="18"/>
        </w:rPr>
        <w:t xml:space="preserve"> to</w:t>
      </w:r>
      <w:r w:rsidRPr="00A715A3">
        <w:rPr>
          <w:bCs/>
          <w:szCs w:val="18"/>
        </w:rPr>
        <w:t xml:space="preserve"> mid-sized meeting </w:t>
      </w:r>
      <w:r w:rsidR="001B10A0" w:rsidRPr="00A715A3">
        <w:rPr>
          <w:bCs/>
          <w:szCs w:val="18"/>
        </w:rPr>
        <w:t xml:space="preserve">and learning </w:t>
      </w:r>
      <w:r w:rsidRPr="00A715A3">
        <w:rPr>
          <w:bCs/>
          <w:szCs w:val="18"/>
        </w:rPr>
        <w:t>space</w:t>
      </w:r>
      <w:r w:rsidR="001B10A0" w:rsidRPr="00A715A3">
        <w:rPr>
          <w:bCs/>
          <w:szCs w:val="18"/>
        </w:rPr>
        <w:t>s</w:t>
      </w:r>
      <w:r w:rsidR="00CB27EA" w:rsidRPr="00A715A3">
        <w:rPr>
          <w:bCs/>
          <w:szCs w:val="18"/>
        </w:rPr>
        <w:t>.</w:t>
      </w:r>
      <w:r w:rsidR="0060206F" w:rsidRPr="00E76BDA">
        <w:rPr>
          <w:bCs/>
          <w:szCs w:val="18"/>
        </w:rPr>
        <w:t xml:space="preserve"> It</w:t>
      </w:r>
      <w:r w:rsidR="00E76BDA">
        <w:rPr>
          <w:bCs/>
          <w:szCs w:val="18"/>
        </w:rPr>
        <w:t>s</w:t>
      </w:r>
      <w:r w:rsidR="00E76BDA" w:rsidRPr="00E76BDA">
        <w:rPr>
          <w:rFonts w:cs="Times New Roman (Body CS)"/>
          <w:bCs/>
          <w:szCs w:val="18"/>
        </w:rPr>
        <w:t xml:space="preserve"> </w:t>
      </w:r>
      <w:r w:rsidR="0060206F" w:rsidRPr="00E76BDA">
        <w:rPr>
          <w:bCs/>
          <w:szCs w:val="18"/>
        </w:rPr>
        <w:t>round</w:t>
      </w:r>
      <w:r w:rsidR="0060206F" w:rsidRPr="00A715A3">
        <w:rPr>
          <w:bCs/>
          <w:szCs w:val="18"/>
        </w:rPr>
        <w:t xml:space="preserve"> design</w:t>
      </w:r>
      <w:r w:rsidR="00370321" w:rsidRPr="00A715A3">
        <w:rPr>
          <w:bCs/>
          <w:szCs w:val="18"/>
        </w:rPr>
        <w:t xml:space="preserve"> and discreet </w:t>
      </w:r>
      <w:r w:rsidR="006D4D53" w:rsidRPr="00A715A3">
        <w:rPr>
          <w:bCs/>
          <w:szCs w:val="18"/>
        </w:rPr>
        <w:t>mounting options</w:t>
      </w:r>
      <w:r w:rsidR="00BB22AF" w:rsidRPr="00A715A3">
        <w:rPr>
          <w:bCs/>
          <w:szCs w:val="18"/>
        </w:rPr>
        <w:t xml:space="preserve"> </w:t>
      </w:r>
      <w:r w:rsidRPr="00A715A3">
        <w:rPr>
          <w:bCs/>
          <w:szCs w:val="18"/>
        </w:rPr>
        <w:t>allow for cable-free tables and flexible furniture arrangement.</w:t>
      </w:r>
    </w:p>
    <w:p w14:paraId="5A6BA971" w14:textId="58ED4ADF" w:rsidR="0039559A" w:rsidRPr="00A715A3" w:rsidRDefault="00C40B71" w:rsidP="007520E8">
      <w:pPr>
        <w:rPr>
          <w:bCs/>
          <w:szCs w:val="18"/>
          <w:lang w:val="en-US"/>
        </w:rPr>
      </w:pPr>
      <w:r w:rsidRPr="00A715A3">
        <w:rPr>
          <w:bCs/>
          <w:szCs w:val="18"/>
        </w:rPr>
        <w:t xml:space="preserve">  </w:t>
      </w:r>
    </w:p>
    <w:p w14:paraId="3788C4B0" w14:textId="0BAA2F27" w:rsidR="00855725" w:rsidRDefault="0045296E" w:rsidP="00293427">
      <w:r w:rsidRPr="00E76BDA">
        <w:t>For mor</w:t>
      </w:r>
      <w:r w:rsidR="001750D6" w:rsidRPr="00E76BDA">
        <w:t>e</w:t>
      </w:r>
      <w:r w:rsidRPr="00E76BDA">
        <w:t xml:space="preserve"> i</w:t>
      </w:r>
      <w:r w:rsidR="00F02A83" w:rsidRPr="00E76BDA">
        <w:t xml:space="preserve">nformation about </w:t>
      </w:r>
      <w:r w:rsidR="00BB22AF" w:rsidRPr="00E76BDA">
        <w:t>Lumens CamConnect Pr</w:t>
      </w:r>
      <w:r w:rsidR="008B5727" w:rsidRPr="00E76BDA">
        <w:t>o</w:t>
      </w:r>
      <w:r w:rsidR="00405E95" w:rsidRPr="00E76BDA">
        <w:t xml:space="preserve">, visit </w:t>
      </w:r>
      <w:hyperlink r:id="rId12" w:history="1">
        <w:r w:rsidR="00275C80" w:rsidRPr="00E76BDA">
          <w:rPr>
            <w:rStyle w:val="Hyperlink"/>
            <w:color w:val="auto"/>
          </w:rPr>
          <w:t>www.mylumens.com</w:t>
        </w:r>
      </w:hyperlink>
      <w:r w:rsidR="00275C80" w:rsidRPr="00E76BDA">
        <w:t xml:space="preserve">. </w:t>
      </w:r>
      <w:r w:rsidR="00855725" w:rsidRPr="00E76BDA">
        <w:t>T</w:t>
      </w:r>
      <w:r w:rsidR="00855725" w:rsidRPr="00A715A3">
        <w:t xml:space="preserve">o learn more about Sennheiser’s </w:t>
      </w:r>
      <w:r w:rsidR="00C7626E" w:rsidRPr="00A715A3">
        <w:t xml:space="preserve">TCC </w:t>
      </w:r>
      <w:r w:rsidR="0073608D" w:rsidRPr="00A715A3">
        <w:t>M</w:t>
      </w:r>
      <w:r w:rsidR="00916493" w:rsidRPr="00A715A3">
        <w:t xml:space="preserve"> and the complete TeamConnect </w:t>
      </w:r>
      <w:r w:rsidR="00BF573B" w:rsidRPr="00A715A3">
        <w:t>Ceiling Solutions</w:t>
      </w:r>
      <w:r w:rsidR="000A063A">
        <w:t xml:space="preserve">, </w:t>
      </w:r>
      <w:r w:rsidR="003334FD" w:rsidRPr="00A715A3">
        <w:t>go to</w:t>
      </w:r>
      <w:r w:rsidR="00306A77" w:rsidRPr="00A715A3">
        <w:t xml:space="preserve"> </w:t>
      </w:r>
      <w:hyperlink r:id="rId13" w:history="1">
        <w:r w:rsidR="005C007E" w:rsidRPr="00A715A3">
          <w:rPr>
            <w:rStyle w:val="Hyperlink"/>
          </w:rPr>
          <w:t>https://sennheiser.com/teamconnect-ceiling-solutions</w:t>
        </w:r>
      </w:hyperlink>
      <w:r w:rsidR="005801B6" w:rsidRPr="00A715A3">
        <w:t>.</w:t>
      </w:r>
      <w:r w:rsidR="0069141E">
        <w:t xml:space="preserve"> Additional details about the Sennheiser/Lumens collaboration can be found here: </w:t>
      </w:r>
      <w:hyperlink r:id="rId14" w:history="1">
        <w:r w:rsidR="0069141E" w:rsidRPr="00955C76">
          <w:rPr>
            <w:rStyle w:val="Hyperlink"/>
          </w:rPr>
          <w:t>https://www.mylumens.com/en/Page/83/Lumens-CamConnect-Pro-AI-Voice-Tracking-Camera-Solution-Sennheiser</w:t>
        </w:r>
      </w:hyperlink>
      <w:r w:rsidR="0069141E">
        <w:t>.</w:t>
      </w:r>
    </w:p>
    <w:p w14:paraId="1D3D69DE" w14:textId="77777777" w:rsidR="0069141E" w:rsidRPr="00A715A3" w:rsidRDefault="0069141E" w:rsidP="00293427"/>
    <w:bookmarkEnd w:id="0"/>
    <w:p w14:paraId="19DCC1A5" w14:textId="77777777" w:rsidR="0069141E" w:rsidRDefault="0069141E" w:rsidP="00AB671F">
      <w:pPr>
        <w:spacing w:line="240" w:lineRule="auto"/>
        <w:textAlignment w:val="baseline"/>
        <w:rPr>
          <w:rFonts w:ascii="Sennheiser Office" w:eastAsia="Times New Roman" w:hAnsi="Sennheiser Office" w:cs="Segoe UI"/>
          <w:b/>
          <w:bCs/>
          <w:szCs w:val="18"/>
        </w:rPr>
      </w:pPr>
      <w:r>
        <w:rPr>
          <w:rFonts w:ascii="Sennheiser Office" w:eastAsia="Times New Roman" w:hAnsi="Sennheiser Office" w:cs="Segoe UI"/>
          <w:b/>
          <w:bCs/>
          <w:szCs w:val="18"/>
        </w:rPr>
        <w:t>About Lumens</w:t>
      </w:r>
    </w:p>
    <w:p w14:paraId="5109B622" w14:textId="550C5A14" w:rsidR="0069141E" w:rsidRPr="0069141E" w:rsidRDefault="0069141E" w:rsidP="00AB671F">
      <w:pPr>
        <w:spacing w:line="240" w:lineRule="auto"/>
        <w:textAlignment w:val="baseline"/>
        <w:rPr>
          <w:rFonts w:ascii="Sennheiser Office" w:eastAsia="Times New Roman" w:hAnsi="Sennheiser Office" w:cs="Segoe UI"/>
          <w:szCs w:val="18"/>
        </w:rPr>
      </w:pPr>
      <w:r w:rsidRPr="0069141E">
        <w:rPr>
          <w:rFonts w:ascii="Sennheiser Office" w:eastAsia="Times New Roman" w:hAnsi="Sennheiser Office" w:cs="Segoe UI"/>
          <w:szCs w:val="18"/>
        </w:rPr>
        <w:t>Lumens® is an original equipment manufacturer of intelligent AV technology for the live, installed, education and conferencing markets. The company manufactures broadcast-level PTZ cameras, auto-tracking cameras, NDI cameras, video conferencing cameras, box cameras, document cameras, video processing systems, and video over IP devices. Based in Taiwan and part of the Pegatron Group, Lumens has offices in Asia, Europe, and the USA.</w:t>
      </w:r>
    </w:p>
    <w:p w14:paraId="30FE93EA" w14:textId="77777777" w:rsidR="0069141E" w:rsidRDefault="0069141E" w:rsidP="00AB671F">
      <w:pPr>
        <w:spacing w:line="240" w:lineRule="auto"/>
        <w:textAlignment w:val="baseline"/>
        <w:rPr>
          <w:rFonts w:ascii="Sennheiser Office" w:eastAsia="Times New Roman" w:hAnsi="Sennheiser Office" w:cs="Segoe UI"/>
          <w:b/>
          <w:bCs/>
          <w:szCs w:val="18"/>
        </w:rPr>
      </w:pPr>
    </w:p>
    <w:p w14:paraId="28CCF19D" w14:textId="7C9D1369"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w:t>
      </w:r>
      <w:r w:rsidRPr="00376B37">
        <w:rPr>
          <w:rFonts w:ascii="Sennheiser Office" w:eastAsia="Times New Roman" w:hAnsi="Sennheiser Office" w:cs="Segoe UI"/>
          <w:szCs w:val="18"/>
        </w:rPr>
        <w:lastRenderedPageBreak/>
        <w:t xml:space="preserve">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0A063A" w:rsidRDefault="00000000" w:rsidP="000A063A">
      <w:pPr>
        <w:spacing w:line="240" w:lineRule="auto"/>
        <w:rPr>
          <w:rStyle w:val="Hyperlink"/>
          <w:color w:val="0095D5" w:themeColor="accent1"/>
          <w:u w:val="none"/>
          <w:lang w:val="en-US"/>
        </w:rPr>
      </w:pPr>
      <w:hyperlink r:id="rId15" w:history="1">
        <w:r w:rsidR="00FD5F71" w:rsidRPr="000A063A">
          <w:rPr>
            <w:rStyle w:val="Hyperlink"/>
            <w:color w:val="0095D5" w:themeColor="accent1"/>
            <w:szCs w:val="18"/>
            <w:u w:val="none"/>
            <w:lang w:val="en-US"/>
          </w:rPr>
          <w:t>www.sennheiser.com</w:t>
        </w:r>
      </w:hyperlink>
    </w:p>
    <w:p w14:paraId="11B52E9D" w14:textId="15402CED" w:rsidR="00AB671F" w:rsidRPr="000A063A" w:rsidRDefault="00000000" w:rsidP="000A063A">
      <w:pPr>
        <w:spacing w:line="240" w:lineRule="auto"/>
        <w:rPr>
          <w:rStyle w:val="Hyperlink"/>
          <w:color w:val="0095D5" w:themeColor="accent1"/>
          <w:u w:val="none"/>
          <w:lang w:val="en-US"/>
        </w:rPr>
      </w:pPr>
      <w:hyperlink r:id="rId16" w:history="1">
        <w:r w:rsidR="00FD5F71" w:rsidRPr="000A063A">
          <w:rPr>
            <w:rStyle w:val="Hyperlink"/>
            <w:color w:val="0095D5" w:themeColor="accent1"/>
            <w:szCs w:val="18"/>
            <w:u w:val="none"/>
            <w:lang w:val="en-US"/>
          </w:rPr>
          <w:t>www.sennheiser-hearing.com</w:t>
        </w:r>
      </w:hyperlink>
    </w:p>
    <w:p w14:paraId="7EDD41E2" w14:textId="2E29B944" w:rsidR="00EB5EB3" w:rsidRPr="000A063A" w:rsidRDefault="00EB5EB3" w:rsidP="000A063A">
      <w:pPr>
        <w:spacing w:line="240" w:lineRule="auto"/>
        <w:rPr>
          <w:rStyle w:val="Hyperlink"/>
          <w:color w:val="0095D5" w:themeColor="accent1"/>
          <w:u w:val="none"/>
        </w:rPr>
      </w:pPr>
      <w:r w:rsidRPr="000A063A">
        <w:rPr>
          <w:rStyle w:val="Hyperlink"/>
          <w:color w:val="0095D5" w:themeColor="accent1"/>
          <w:u w:val="none"/>
        </w:rPr>
        <w:t> </w:t>
      </w:r>
    </w:p>
    <w:p w14:paraId="093564C1" w14:textId="6389B7A4" w:rsidR="00EB5EB3" w:rsidRPr="00EB5EB3" w:rsidRDefault="0069141E" w:rsidP="00EB5EB3">
      <w:pPr>
        <w:spacing w:line="240" w:lineRule="auto"/>
        <w:textAlignment w:val="baseline"/>
        <w:rPr>
          <w:rFonts w:ascii="Segoe UI" w:eastAsia="Times New Roman" w:hAnsi="Segoe UI" w:cs="Segoe UI"/>
          <w:szCs w:val="18"/>
          <w:lang w:val="en-US"/>
        </w:rPr>
      </w:pPr>
      <w:r>
        <w:rPr>
          <w:rFonts w:ascii="Sennheiser Office" w:eastAsia="Times New Roman" w:hAnsi="Sennheiser Office" w:cs="Segoe UI"/>
          <w:b/>
          <w:bCs/>
          <w:sz w:val="15"/>
          <w:szCs w:val="15"/>
        </w:rPr>
        <w:t xml:space="preserve">Sennheiser </w:t>
      </w:r>
      <w:r w:rsidR="00EB5EB3" w:rsidRPr="00EB5EB3">
        <w:rPr>
          <w:rFonts w:ascii="Sennheiser Office" w:eastAsia="Times New Roman" w:hAnsi="Sennheiser Office" w:cs="Segoe UI"/>
          <w:b/>
          <w:bCs/>
          <w:sz w:val="15"/>
          <w:szCs w:val="15"/>
        </w:rPr>
        <w:t>Global Press Contact</w:t>
      </w:r>
      <w:r w:rsidR="00EB5EB3" w:rsidRPr="00EB5EB3">
        <w:rPr>
          <w:rFonts w:ascii="Sennheiser Office" w:eastAsia="Times New Roman" w:hAnsi="Sennheiser Office" w:cs="Segoe UI"/>
          <w:sz w:val="15"/>
          <w:szCs w:val="15"/>
          <w:lang w:val="en-US"/>
        </w:rPr>
        <w:t> </w:t>
      </w:r>
    </w:p>
    <w:p w14:paraId="694831C4" w14:textId="454BD4B9" w:rsidR="00EB5EB3" w:rsidRPr="000A063A"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r w:rsidRPr="000A063A">
        <w:rPr>
          <w:color w:val="0095D5"/>
          <w:sz w:val="16"/>
          <w:szCs w:val="16"/>
        </w:rPr>
        <w:t>Jeff Horan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0AD79" w14:textId="77777777" w:rsidR="008B72A0" w:rsidRDefault="008B72A0" w:rsidP="00CA1EB9">
      <w:pPr>
        <w:spacing w:line="240" w:lineRule="auto"/>
      </w:pPr>
      <w:r>
        <w:separator/>
      </w:r>
    </w:p>
  </w:endnote>
  <w:endnote w:type="continuationSeparator" w:id="0">
    <w:p w14:paraId="215C89D0" w14:textId="77777777" w:rsidR="008B72A0" w:rsidRDefault="008B72A0" w:rsidP="00CA1EB9">
      <w:pPr>
        <w:spacing w:line="240" w:lineRule="auto"/>
      </w:pPr>
      <w:r>
        <w:continuationSeparator/>
      </w:r>
    </w:p>
  </w:endnote>
  <w:endnote w:type="continuationNotice" w:id="1">
    <w:p w14:paraId="3B00F5F9" w14:textId="77777777" w:rsidR="008B72A0" w:rsidRDefault="008B72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4CF73D5-D141-FE4B-B617-BFA7837B2AC0}"/>
    <w:embedBold r:id="rId2" w:fontKey="{4E655FE9-F063-4941-A322-61CD8D6C0415}"/>
    <w:embedItalic r:id="rId3" w:fontKey="{2647E82A-D339-7341-A315-1B58C42408DA}"/>
  </w:font>
  <w:font w:name="Symbol">
    <w:panose1 w:val="05050102010706020507"/>
    <w:charset w:val="02"/>
    <w:family w:val="decorative"/>
    <w:pitch w:val="variable"/>
    <w:sig w:usb0="00000000" w:usb1="10000000" w:usb2="00000000" w:usb3="00000000" w:csb0="80000000" w:csb1="00000000"/>
    <w:embedRegular r:id="rId4" w:fontKey="{31195385-C844-E842-B3C9-302C837503DF}"/>
  </w:font>
  <w:font w:name="Courier New">
    <w:panose1 w:val="02070309020205020404"/>
    <w:charset w:val="00"/>
    <w:family w:val="modern"/>
    <w:pitch w:val="fixed"/>
    <w:sig w:usb0="E0002AFF" w:usb1="C0007843" w:usb2="00000009" w:usb3="00000000" w:csb0="000001FF" w:csb1="00000000"/>
    <w:embedRegular r:id="rId5" w:fontKey="{5E57F42C-21AB-E44B-B740-B99E1D90A046}"/>
  </w:font>
  <w:font w:name="Wingdings">
    <w:panose1 w:val="05000000000000000000"/>
    <w:charset w:val="02"/>
    <w:family w:val="decorative"/>
    <w:pitch w:val="variable"/>
    <w:sig w:usb0="00000003" w:usb1="10000000" w:usb2="00000000" w:usb3="00000000" w:csb0="80000001" w:csb1="00000000"/>
    <w:embedRegular r:id="rId6" w:fontKey="{77E76506-0B9B-C84F-8D78-11FA01FD4986}"/>
  </w:font>
  <w:font w:name="Arial">
    <w:panose1 w:val="020B0604020202020204"/>
    <w:charset w:val="00"/>
    <w:family w:val="swiss"/>
    <w:pitch w:val="variable"/>
    <w:sig w:usb0="E0002AFF" w:usb1="C0007843" w:usb2="00000009" w:usb3="00000000" w:csb0="000001FF" w:csb1="00000000"/>
    <w:embedRegular r:id="rId7" w:fontKey="{B6DEFD7E-6081-F84C-AA55-B8BCC8259E28}"/>
  </w:font>
  <w:font w:name="Sennheiser Office">
    <w:panose1 w:val="020B0604020202020204"/>
    <w:charset w:val="00"/>
    <w:family w:val="swiss"/>
    <w:pitch w:val="variable"/>
    <w:sig w:usb0="A00000AF" w:usb1="500020DB" w:usb2="00000000" w:usb3="00000000" w:csb0="00000093" w:csb1="00000000"/>
    <w:embedRegular r:id="rId8" w:fontKey="{D7A0624F-57DF-6243-86E6-E65FF02727F9}"/>
    <w:embedBold r:id="rId9" w:fontKey="{BE121F7D-D12F-C54D-B177-FD5CDFA9A431}"/>
    <w:embedItalic r:id="rId10" w:fontKey="{CD46F1B9-0724-EE4F-874A-12F9D9F589D0}"/>
    <w:embedBoldItalic r:id="rId11" w:fontKey="{ADC52616-E4C4-F84B-BD47-7F947ED9D5EA}"/>
  </w:font>
  <w:font w:name="Calibri">
    <w:panose1 w:val="020F0502020204030204"/>
    <w:charset w:val="00"/>
    <w:family w:val="swiss"/>
    <w:pitch w:val="variable"/>
    <w:sig w:usb0="E4002EFF" w:usb1="C000247B" w:usb2="00000009" w:usb3="00000000" w:csb0="000001FF" w:csb1="00000000"/>
    <w:embedRegular r:id="rId12" w:fontKey="{A47FEAD3-C7DB-B148-9A26-4EE730A8F7F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EC445BAB-8C5E-0B4D-9CEF-171ED17041D5}"/>
    <w:embedBold r:id="rId14" w:fontKey="{C4EA8A21-4B4C-BC4F-B374-D04ADB7A081F}"/>
  </w:font>
  <w:font w:name="Times New Roman (Body C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3C439" w14:textId="77777777" w:rsidR="008B72A0" w:rsidRDefault="008B72A0" w:rsidP="00CA1EB9">
      <w:pPr>
        <w:spacing w:line="240" w:lineRule="auto"/>
      </w:pPr>
      <w:r>
        <w:separator/>
      </w:r>
    </w:p>
  </w:footnote>
  <w:footnote w:type="continuationSeparator" w:id="0">
    <w:p w14:paraId="661A9388" w14:textId="77777777" w:rsidR="008B72A0" w:rsidRDefault="008B72A0" w:rsidP="00CA1EB9">
      <w:pPr>
        <w:spacing w:line="240" w:lineRule="auto"/>
      </w:pPr>
      <w:r>
        <w:continuationSeparator/>
      </w:r>
    </w:p>
  </w:footnote>
  <w:footnote w:type="continuationNotice" w:id="1">
    <w:p w14:paraId="5DE43ED0" w14:textId="77777777" w:rsidR="008B72A0" w:rsidRDefault="008B72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80100">
    <w:abstractNumId w:val="6"/>
  </w:num>
  <w:num w:numId="2" w16cid:durableId="465660441">
    <w:abstractNumId w:val="3"/>
  </w:num>
  <w:num w:numId="3" w16cid:durableId="975065243">
    <w:abstractNumId w:val="22"/>
  </w:num>
  <w:num w:numId="4" w16cid:durableId="1092507793">
    <w:abstractNumId w:val="5"/>
  </w:num>
  <w:num w:numId="5" w16cid:durableId="796530491">
    <w:abstractNumId w:val="19"/>
  </w:num>
  <w:num w:numId="6" w16cid:durableId="938485796">
    <w:abstractNumId w:val="9"/>
  </w:num>
  <w:num w:numId="7" w16cid:durableId="147587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289329">
    <w:abstractNumId w:val="2"/>
  </w:num>
  <w:num w:numId="9" w16cid:durableId="1325084939">
    <w:abstractNumId w:val="15"/>
  </w:num>
  <w:num w:numId="10" w16cid:durableId="1573664808">
    <w:abstractNumId w:val="1"/>
  </w:num>
  <w:num w:numId="11" w16cid:durableId="831530034">
    <w:abstractNumId w:val="7"/>
  </w:num>
  <w:num w:numId="12" w16cid:durableId="1339694780">
    <w:abstractNumId w:val="17"/>
  </w:num>
  <w:num w:numId="13" w16cid:durableId="970789850">
    <w:abstractNumId w:val="21"/>
  </w:num>
  <w:num w:numId="14" w16cid:durableId="1963921033">
    <w:abstractNumId w:val="4"/>
  </w:num>
  <w:num w:numId="15" w16cid:durableId="1004864637">
    <w:abstractNumId w:val="18"/>
  </w:num>
  <w:num w:numId="16" w16cid:durableId="1206407161">
    <w:abstractNumId w:val="11"/>
  </w:num>
  <w:num w:numId="17" w16cid:durableId="1291284919">
    <w:abstractNumId w:val="10"/>
  </w:num>
  <w:num w:numId="18" w16cid:durableId="1469477032">
    <w:abstractNumId w:val="8"/>
  </w:num>
  <w:num w:numId="19" w16cid:durableId="1295286223">
    <w:abstractNumId w:val="12"/>
  </w:num>
  <w:num w:numId="20" w16cid:durableId="1010647150">
    <w:abstractNumId w:val="14"/>
  </w:num>
  <w:num w:numId="21" w16cid:durableId="1337999707">
    <w:abstractNumId w:val="16"/>
  </w:num>
  <w:num w:numId="22" w16cid:durableId="2053651290">
    <w:abstractNumId w:val="13"/>
  </w:num>
  <w:num w:numId="23" w16cid:durableId="1093357989">
    <w:abstractNumId w:val="20"/>
  </w:num>
  <w:num w:numId="24" w16cid:durableId="14470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7C3"/>
    <w:rsid w:val="00001CB8"/>
    <w:rsid w:val="00002BA6"/>
    <w:rsid w:val="000035E4"/>
    <w:rsid w:val="00004289"/>
    <w:rsid w:val="00006FC6"/>
    <w:rsid w:val="00007947"/>
    <w:rsid w:val="0001001F"/>
    <w:rsid w:val="0001027A"/>
    <w:rsid w:val="000102A9"/>
    <w:rsid w:val="00011C6C"/>
    <w:rsid w:val="00012843"/>
    <w:rsid w:val="00012FAC"/>
    <w:rsid w:val="000134D7"/>
    <w:rsid w:val="00014BCA"/>
    <w:rsid w:val="00014D54"/>
    <w:rsid w:val="000151A7"/>
    <w:rsid w:val="000156A7"/>
    <w:rsid w:val="000156C2"/>
    <w:rsid w:val="00016196"/>
    <w:rsid w:val="0001632B"/>
    <w:rsid w:val="0001676E"/>
    <w:rsid w:val="00016D44"/>
    <w:rsid w:val="00017631"/>
    <w:rsid w:val="00021722"/>
    <w:rsid w:val="0002207D"/>
    <w:rsid w:val="000250B4"/>
    <w:rsid w:val="00025286"/>
    <w:rsid w:val="0002555F"/>
    <w:rsid w:val="000272CD"/>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4FF8"/>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07AF"/>
    <w:rsid w:val="000823BD"/>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63A"/>
    <w:rsid w:val="000A0A0B"/>
    <w:rsid w:val="000A0A1A"/>
    <w:rsid w:val="000A0BD9"/>
    <w:rsid w:val="000A2831"/>
    <w:rsid w:val="000A3D03"/>
    <w:rsid w:val="000A43F1"/>
    <w:rsid w:val="000A652A"/>
    <w:rsid w:val="000A6574"/>
    <w:rsid w:val="000B0441"/>
    <w:rsid w:val="000B144E"/>
    <w:rsid w:val="000B16C2"/>
    <w:rsid w:val="000B22A8"/>
    <w:rsid w:val="000B419D"/>
    <w:rsid w:val="000B5BED"/>
    <w:rsid w:val="000B6B1B"/>
    <w:rsid w:val="000C07FC"/>
    <w:rsid w:val="000C0935"/>
    <w:rsid w:val="000C1C50"/>
    <w:rsid w:val="000C1C9D"/>
    <w:rsid w:val="000C3256"/>
    <w:rsid w:val="000C32A5"/>
    <w:rsid w:val="000C3C6E"/>
    <w:rsid w:val="000C5E35"/>
    <w:rsid w:val="000C657F"/>
    <w:rsid w:val="000C6E65"/>
    <w:rsid w:val="000C7D2D"/>
    <w:rsid w:val="000D07C3"/>
    <w:rsid w:val="000D1E44"/>
    <w:rsid w:val="000D36B9"/>
    <w:rsid w:val="000D3ACD"/>
    <w:rsid w:val="000D3B9F"/>
    <w:rsid w:val="000D477A"/>
    <w:rsid w:val="000D7F32"/>
    <w:rsid w:val="000E195D"/>
    <w:rsid w:val="000E1ADC"/>
    <w:rsid w:val="000E33A4"/>
    <w:rsid w:val="000E4136"/>
    <w:rsid w:val="000E558A"/>
    <w:rsid w:val="000E6930"/>
    <w:rsid w:val="000F03E5"/>
    <w:rsid w:val="000F0CCB"/>
    <w:rsid w:val="000F0DA8"/>
    <w:rsid w:val="000F1105"/>
    <w:rsid w:val="000F1B7D"/>
    <w:rsid w:val="000F442D"/>
    <w:rsid w:val="000F54E9"/>
    <w:rsid w:val="000F551D"/>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2D0"/>
    <w:rsid w:val="00123391"/>
    <w:rsid w:val="001240E1"/>
    <w:rsid w:val="00124508"/>
    <w:rsid w:val="001252B9"/>
    <w:rsid w:val="0012606B"/>
    <w:rsid w:val="00126947"/>
    <w:rsid w:val="001274C0"/>
    <w:rsid w:val="0013050D"/>
    <w:rsid w:val="00131A8B"/>
    <w:rsid w:val="00131B01"/>
    <w:rsid w:val="00132127"/>
    <w:rsid w:val="0013219D"/>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57CAC"/>
    <w:rsid w:val="001603EF"/>
    <w:rsid w:val="00161E89"/>
    <w:rsid w:val="001624CA"/>
    <w:rsid w:val="001634C0"/>
    <w:rsid w:val="0016536E"/>
    <w:rsid w:val="001657EB"/>
    <w:rsid w:val="0016639B"/>
    <w:rsid w:val="0016666F"/>
    <w:rsid w:val="00166EA7"/>
    <w:rsid w:val="0016720F"/>
    <w:rsid w:val="0016778C"/>
    <w:rsid w:val="00167ACF"/>
    <w:rsid w:val="0017174A"/>
    <w:rsid w:val="001730E2"/>
    <w:rsid w:val="001747E2"/>
    <w:rsid w:val="00174EDC"/>
    <w:rsid w:val="001750D6"/>
    <w:rsid w:val="0017710D"/>
    <w:rsid w:val="00177338"/>
    <w:rsid w:val="00177669"/>
    <w:rsid w:val="00180D62"/>
    <w:rsid w:val="00181262"/>
    <w:rsid w:val="00181B67"/>
    <w:rsid w:val="00182103"/>
    <w:rsid w:val="001821D7"/>
    <w:rsid w:val="001828DD"/>
    <w:rsid w:val="00186350"/>
    <w:rsid w:val="00186AF2"/>
    <w:rsid w:val="00187B60"/>
    <w:rsid w:val="00187E49"/>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10A0"/>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439"/>
    <w:rsid w:val="001D37F4"/>
    <w:rsid w:val="001D4E25"/>
    <w:rsid w:val="001D5C68"/>
    <w:rsid w:val="001D749B"/>
    <w:rsid w:val="001D7EB8"/>
    <w:rsid w:val="001D7EE6"/>
    <w:rsid w:val="001E0408"/>
    <w:rsid w:val="001E0C8F"/>
    <w:rsid w:val="001E0E09"/>
    <w:rsid w:val="001E25D5"/>
    <w:rsid w:val="001E3A92"/>
    <w:rsid w:val="001E3B92"/>
    <w:rsid w:val="001E4473"/>
    <w:rsid w:val="001E4E1A"/>
    <w:rsid w:val="001E5371"/>
    <w:rsid w:val="001E558D"/>
    <w:rsid w:val="001E6892"/>
    <w:rsid w:val="001F1BFA"/>
    <w:rsid w:val="001F3001"/>
    <w:rsid w:val="001F3526"/>
    <w:rsid w:val="001F44EF"/>
    <w:rsid w:val="001F4611"/>
    <w:rsid w:val="001F4885"/>
    <w:rsid w:val="001F4B0A"/>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07D"/>
    <w:rsid w:val="00214BEE"/>
    <w:rsid w:val="00214F23"/>
    <w:rsid w:val="00217E34"/>
    <w:rsid w:val="002206C4"/>
    <w:rsid w:val="00220840"/>
    <w:rsid w:val="00220ABB"/>
    <w:rsid w:val="00221CAE"/>
    <w:rsid w:val="00222D1C"/>
    <w:rsid w:val="00223399"/>
    <w:rsid w:val="002279EA"/>
    <w:rsid w:val="0023030F"/>
    <w:rsid w:val="0023069B"/>
    <w:rsid w:val="00231679"/>
    <w:rsid w:val="002316E4"/>
    <w:rsid w:val="00232AC4"/>
    <w:rsid w:val="002332F1"/>
    <w:rsid w:val="00234D94"/>
    <w:rsid w:val="00235506"/>
    <w:rsid w:val="002356E0"/>
    <w:rsid w:val="00235C08"/>
    <w:rsid w:val="00236A07"/>
    <w:rsid w:val="002409B4"/>
    <w:rsid w:val="00240FBF"/>
    <w:rsid w:val="002413CD"/>
    <w:rsid w:val="00243534"/>
    <w:rsid w:val="0024362B"/>
    <w:rsid w:val="00245322"/>
    <w:rsid w:val="002465AA"/>
    <w:rsid w:val="0024691C"/>
    <w:rsid w:val="00247165"/>
    <w:rsid w:val="00247551"/>
    <w:rsid w:val="00250270"/>
    <w:rsid w:val="002502A3"/>
    <w:rsid w:val="002539C6"/>
    <w:rsid w:val="0025461E"/>
    <w:rsid w:val="0025490E"/>
    <w:rsid w:val="002553FB"/>
    <w:rsid w:val="00256248"/>
    <w:rsid w:val="002572AB"/>
    <w:rsid w:val="00257E72"/>
    <w:rsid w:val="00257ECC"/>
    <w:rsid w:val="00260ED4"/>
    <w:rsid w:val="0026174D"/>
    <w:rsid w:val="00262172"/>
    <w:rsid w:val="002625D3"/>
    <w:rsid w:val="00262913"/>
    <w:rsid w:val="00262AC9"/>
    <w:rsid w:val="00263368"/>
    <w:rsid w:val="002654E5"/>
    <w:rsid w:val="00265815"/>
    <w:rsid w:val="00266801"/>
    <w:rsid w:val="00266880"/>
    <w:rsid w:val="0026699F"/>
    <w:rsid w:val="00266E51"/>
    <w:rsid w:val="00271D51"/>
    <w:rsid w:val="00271E19"/>
    <w:rsid w:val="0027294F"/>
    <w:rsid w:val="0027375A"/>
    <w:rsid w:val="002740F2"/>
    <w:rsid w:val="0027419A"/>
    <w:rsid w:val="00275A17"/>
    <w:rsid w:val="00275C80"/>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953"/>
    <w:rsid w:val="00295CC5"/>
    <w:rsid w:val="002A022C"/>
    <w:rsid w:val="002A128E"/>
    <w:rsid w:val="002A1306"/>
    <w:rsid w:val="002A1512"/>
    <w:rsid w:val="002A1A27"/>
    <w:rsid w:val="002A24D0"/>
    <w:rsid w:val="002A51DE"/>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3E5"/>
    <w:rsid w:val="002E3DCD"/>
    <w:rsid w:val="002E3DFA"/>
    <w:rsid w:val="002E6AC4"/>
    <w:rsid w:val="002E73A6"/>
    <w:rsid w:val="002F081B"/>
    <w:rsid w:val="002F0BA7"/>
    <w:rsid w:val="002F1855"/>
    <w:rsid w:val="002F319B"/>
    <w:rsid w:val="002F39C7"/>
    <w:rsid w:val="002F3DA7"/>
    <w:rsid w:val="002F4586"/>
    <w:rsid w:val="002F45B1"/>
    <w:rsid w:val="002F4E5D"/>
    <w:rsid w:val="002F564A"/>
    <w:rsid w:val="002F6370"/>
    <w:rsid w:val="002F6C5E"/>
    <w:rsid w:val="00302230"/>
    <w:rsid w:val="00302DD8"/>
    <w:rsid w:val="0030478E"/>
    <w:rsid w:val="003053A9"/>
    <w:rsid w:val="003054E4"/>
    <w:rsid w:val="00305B63"/>
    <w:rsid w:val="003061BD"/>
    <w:rsid w:val="00306265"/>
    <w:rsid w:val="00306A77"/>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508"/>
    <w:rsid w:val="003259C4"/>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DA0"/>
    <w:rsid w:val="00340F29"/>
    <w:rsid w:val="0034184D"/>
    <w:rsid w:val="00341A42"/>
    <w:rsid w:val="003423DB"/>
    <w:rsid w:val="003425D4"/>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321"/>
    <w:rsid w:val="003708EA"/>
    <w:rsid w:val="00372321"/>
    <w:rsid w:val="00373F92"/>
    <w:rsid w:val="003753CB"/>
    <w:rsid w:val="00375730"/>
    <w:rsid w:val="00375ACD"/>
    <w:rsid w:val="00375E62"/>
    <w:rsid w:val="00376B37"/>
    <w:rsid w:val="00377FEF"/>
    <w:rsid w:val="00380BAA"/>
    <w:rsid w:val="003826D8"/>
    <w:rsid w:val="0038276F"/>
    <w:rsid w:val="00383E02"/>
    <w:rsid w:val="003847D0"/>
    <w:rsid w:val="00384CF4"/>
    <w:rsid w:val="0038583A"/>
    <w:rsid w:val="0038675D"/>
    <w:rsid w:val="00387600"/>
    <w:rsid w:val="00387744"/>
    <w:rsid w:val="00391A22"/>
    <w:rsid w:val="00392136"/>
    <w:rsid w:val="00394948"/>
    <w:rsid w:val="00395578"/>
    <w:rsid w:val="0039559A"/>
    <w:rsid w:val="00396917"/>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2E79"/>
    <w:rsid w:val="003B353B"/>
    <w:rsid w:val="003B3F54"/>
    <w:rsid w:val="003B5F21"/>
    <w:rsid w:val="003B62A3"/>
    <w:rsid w:val="003B67FE"/>
    <w:rsid w:val="003B6D3D"/>
    <w:rsid w:val="003B6F65"/>
    <w:rsid w:val="003C10AE"/>
    <w:rsid w:val="003C2AB5"/>
    <w:rsid w:val="003C3474"/>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5E95"/>
    <w:rsid w:val="00407182"/>
    <w:rsid w:val="00407C4A"/>
    <w:rsid w:val="004122C3"/>
    <w:rsid w:val="00412652"/>
    <w:rsid w:val="00412796"/>
    <w:rsid w:val="00413F14"/>
    <w:rsid w:val="00417214"/>
    <w:rsid w:val="004174A8"/>
    <w:rsid w:val="00417BAD"/>
    <w:rsid w:val="0042117D"/>
    <w:rsid w:val="00421201"/>
    <w:rsid w:val="004217A0"/>
    <w:rsid w:val="004219E9"/>
    <w:rsid w:val="00422219"/>
    <w:rsid w:val="004222D6"/>
    <w:rsid w:val="0042343B"/>
    <w:rsid w:val="004244FC"/>
    <w:rsid w:val="0042499B"/>
    <w:rsid w:val="004258A9"/>
    <w:rsid w:val="004267A2"/>
    <w:rsid w:val="0042788F"/>
    <w:rsid w:val="00430077"/>
    <w:rsid w:val="00430D88"/>
    <w:rsid w:val="00430FC7"/>
    <w:rsid w:val="00431063"/>
    <w:rsid w:val="00431785"/>
    <w:rsid w:val="00431F4B"/>
    <w:rsid w:val="00432183"/>
    <w:rsid w:val="00432BD2"/>
    <w:rsid w:val="00432FFB"/>
    <w:rsid w:val="0043314B"/>
    <w:rsid w:val="004332C4"/>
    <w:rsid w:val="00433693"/>
    <w:rsid w:val="00433770"/>
    <w:rsid w:val="00433D90"/>
    <w:rsid w:val="0043430D"/>
    <w:rsid w:val="004350F4"/>
    <w:rsid w:val="00436224"/>
    <w:rsid w:val="00437926"/>
    <w:rsid w:val="00440500"/>
    <w:rsid w:val="00440D89"/>
    <w:rsid w:val="00441B7E"/>
    <w:rsid w:val="00442551"/>
    <w:rsid w:val="00443DB5"/>
    <w:rsid w:val="00444C8F"/>
    <w:rsid w:val="004456A4"/>
    <w:rsid w:val="00445882"/>
    <w:rsid w:val="00445B4B"/>
    <w:rsid w:val="00450357"/>
    <w:rsid w:val="00450F19"/>
    <w:rsid w:val="00450FE3"/>
    <w:rsid w:val="004510F7"/>
    <w:rsid w:val="00451F9E"/>
    <w:rsid w:val="004520C4"/>
    <w:rsid w:val="0045296E"/>
    <w:rsid w:val="00452F47"/>
    <w:rsid w:val="00453902"/>
    <w:rsid w:val="00453B3E"/>
    <w:rsid w:val="004546EE"/>
    <w:rsid w:val="004555C1"/>
    <w:rsid w:val="00456662"/>
    <w:rsid w:val="0045684B"/>
    <w:rsid w:val="00456E1C"/>
    <w:rsid w:val="0046080C"/>
    <w:rsid w:val="00462297"/>
    <w:rsid w:val="0046266A"/>
    <w:rsid w:val="00462A5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8787E"/>
    <w:rsid w:val="00490C42"/>
    <w:rsid w:val="00490E84"/>
    <w:rsid w:val="004930FB"/>
    <w:rsid w:val="004932AF"/>
    <w:rsid w:val="004941A2"/>
    <w:rsid w:val="00494825"/>
    <w:rsid w:val="00495ADD"/>
    <w:rsid w:val="00496B96"/>
    <w:rsid w:val="00497ED4"/>
    <w:rsid w:val="004A16FD"/>
    <w:rsid w:val="004A19BF"/>
    <w:rsid w:val="004A1CB6"/>
    <w:rsid w:val="004A2355"/>
    <w:rsid w:val="004A2C61"/>
    <w:rsid w:val="004A391C"/>
    <w:rsid w:val="004A40F5"/>
    <w:rsid w:val="004A58A4"/>
    <w:rsid w:val="004A6C53"/>
    <w:rsid w:val="004A7367"/>
    <w:rsid w:val="004B133B"/>
    <w:rsid w:val="004B38A5"/>
    <w:rsid w:val="004B773D"/>
    <w:rsid w:val="004B7C58"/>
    <w:rsid w:val="004C15BD"/>
    <w:rsid w:val="004C3017"/>
    <w:rsid w:val="004D1199"/>
    <w:rsid w:val="004D15D6"/>
    <w:rsid w:val="004D17F7"/>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401"/>
    <w:rsid w:val="004F4E79"/>
    <w:rsid w:val="004F5655"/>
    <w:rsid w:val="004F6ABE"/>
    <w:rsid w:val="004F796C"/>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A13"/>
    <w:rsid w:val="00524B97"/>
    <w:rsid w:val="00524D84"/>
    <w:rsid w:val="0052504F"/>
    <w:rsid w:val="0052510B"/>
    <w:rsid w:val="005254B6"/>
    <w:rsid w:val="005258FC"/>
    <w:rsid w:val="0052714E"/>
    <w:rsid w:val="00527761"/>
    <w:rsid w:val="005327DB"/>
    <w:rsid w:val="00532E74"/>
    <w:rsid w:val="00533174"/>
    <w:rsid w:val="00534272"/>
    <w:rsid w:val="005344B7"/>
    <w:rsid w:val="005356A4"/>
    <w:rsid w:val="00535E0F"/>
    <w:rsid w:val="00536203"/>
    <w:rsid w:val="005374DA"/>
    <w:rsid w:val="00537852"/>
    <w:rsid w:val="00540786"/>
    <w:rsid w:val="00541F4C"/>
    <w:rsid w:val="005438AB"/>
    <w:rsid w:val="00545A12"/>
    <w:rsid w:val="0054681A"/>
    <w:rsid w:val="0055141C"/>
    <w:rsid w:val="005522DB"/>
    <w:rsid w:val="00552973"/>
    <w:rsid w:val="00552A73"/>
    <w:rsid w:val="00552FA5"/>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67D32"/>
    <w:rsid w:val="00571185"/>
    <w:rsid w:val="00572758"/>
    <w:rsid w:val="0057332D"/>
    <w:rsid w:val="005735C2"/>
    <w:rsid w:val="00573736"/>
    <w:rsid w:val="00573F6A"/>
    <w:rsid w:val="00574BF2"/>
    <w:rsid w:val="0057572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215"/>
    <w:rsid w:val="005B16F2"/>
    <w:rsid w:val="005B18BE"/>
    <w:rsid w:val="005B1940"/>
    <w:rsid w:val="005B2557"/>
    <w:rsid w:val="005B2826"/>
    <w:rsid w:val="005B2929"/>
    <w:rsid w:val="005B46AD"/>
    <w:rsid w:val="005B4960"/>
    <w:rsid w:val="005B4F34"/>
    <w:rsid w:val="005B508D"/>
    <w:rsid w:val="005B51B3"/>
    <w:rsid w:val="005B5215"/>
    <w:rsid w:val="005B5A13"/>
    <w:rsid w:val="005C007E"/>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D74EF"/>
    <w:rsid w:val="005E0C6C"/>
    <w:rsid w:val="005E29DC"/>
    <w:rsid w:val="005E34A2"/>
    <w:rsid w:val="005E4083"/>
    <w:rsid w:val="005E64C9"/>
    <w:rsid w:val="005E69B4"/>
    <w:rsid w:val="005F059C"/>
    <w:rsid w:val="005F0CCB"/>
    <w:rsid w:val="005F1856"/>
    <w:rsid w:val="005F1E5A"/>
    <w:rsid w:val="005F210B"/>
    <w:rsid w:val="005F2390"/>
    <w:rsid w:val="005F3333"/>
    <w:rsid w:val="005F375F"/>
    <w:rsid w:val="005F5599"/>
    <w:rsid w:val="005F653E"/>
    <w:rsid w:val="005F6BE4"/>
    <w:rsid w:val="005F7395"/>
    <w:rsid w:val="005F74D3"/>
    <w:rsid w:val="005F7EA2"/>
    <w:rsid w:val="006004EE"/>
    <w:rsid w:val="00600AE5"/>
    <w:rsid w:val="00600D14"/>
    <w:rsid w:val="0060142B"/>
    <w:rsid w:val="0060206F"/>
    <w:rsid w:val="00602806"/>
    <w:rsid w:val="006033A5"/>
    <w:rsid w:val="006035DD"/>
    <w:rsid w:val="00604B51"/>
    <w:rsid w:val="006051BB"/>
    <w:rsid w:val="00605A79"/>
    <w:rsid w:val="00605D91"/>
    <w:rsid w:val="0060606F"/>
    <w:rsid w:val="00606905"/>
    <w:rsid w:val="00606CC5"/>
    <w:rsid w:val="00607D9C"/>
    <w:rsid w:val="00607E88"/>
    <w:rsid w:val="0061000E"/>
    <w:rsid w:val="006101A6"/>
    <w:rsid w:val="00610862"/>
    <w:rsid w:val="006108B6"/>
    <w:rsid w:val="0061213A"/>
    <w:rsid w:val="006125B0"/>
    <w:rsid w:val="00612815"/>
    <w:rsid w:val="00612918"/>
    <w:rsid w:val="00614BC5"/>
    <w:rsid w:val="00615B68"/>
    <w:rsid w:val="006167A8"/>
    <w:rsid w:val="00616D65"/>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460"/>
    <w:rsid w:val="0064168A"/>
    <w:rsid w:val="00641702"/>
    <w:rsid w:val="00643AB8"/>
    <w:rsid w:val="00645368"/>
    <w:rsid w:val="006478D9"/>
    <w:rsid w:val="00647C51"/>
    <w:rsid w:val="006502F1"/>
    <w:rsid w:val="00650A34"/>
    <w:rsid w:val="00650C98"/>
    <w:rsid w:val="00651A8B"/>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6DD4"/>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6511"/>
    <w:rsid w:val="00686D52"/>
    <w:rsid w:val="006872F3"/>
    <w:rsid w:val="00690305"/>
    <w:rsid w:val="006908F7"/>
    <w:rsid w:val="006909C7"/>
    <w:rsid w:val="00690B64"/>
    <w:rsid w:val="0069141E"/>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22A"/>
    <w:rsid w:val="006A1E66"/>
    <w:rsid w:val="006A2CC5"/>
    <w:rsid w:val="006A42DE"/>
    <w:rsid w:val="006A4D18"/>
    <w:rsid w:val="006A6015"/>
    <w:rsid w:val="006A6051"/>
    <w:rsid w:val="006A60C8"/>
    <w:rsid w:val="006A6104"/>
    <w:rsid w:val="006A6A8F"/>
    <w:rsid w:val="006A6D31"/>
    <w:rsid w:val="006A6EDC"/>
    <w:rsid w:val="006B12AB"/>
    <w:rsid w:val="006B14E8"/>
    <w:rsid w:val="006B1B50"/>
    <w:rsid w:val="006B26B7"/>
    <w:rsid w:val="006B3BFA"/>
    <w:rsid w:val="006B5046"/>
    <w:rsid w:val="006B59A8"/>
    <w:rsid w:val="006B67F9"/>
    <w:rsid w:val="006B6C35"/>
    <w:rsid w:val="006B6CA0"/>
    <w:rsid w:val="006B7355"/>
    <w:rsid w:val="006B7399"/>
    <w:rsid w:val="006B75DB"/>
    <w:rsid w:val="006B778D"/>
    <w:rsid w:val="006B7BAC"/>
    <w:rsid w:val="006C03DC"/>
    <w:rsid w:val="006C052B"/>
    <w:rsid w:val="006C0585"/>
    <w:rsid w:val="006C0E37"/>
    <w:rsid w:val="006C239A"/>
    <w:rsid w:val="006C23D7"/>
    <w:rsid w:val="006C24D3"/>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4D53"/>
    <w:rsid w:val="006D55B1"/>
    <w:rsid w:val="006D72DF"/>
    <w:rsid w:val="006D75D3"/>
    <w:rsid w:val="006D79D6"/>
    <w:rsid w:val="006D7AA7"/>
    <w:rsid w:val="006E1A5B"/>
    <w:rsid w:val="006E233E"/>
    <w:rsid w:val="006E2C32"/>
    <w:rsid w:val="006E4CC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915"/>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608D"/>
    <w:rsid w:val="007370AA"/>
    <w:rsid w:val="0073722D"/>
    <w:rsid w:val="00737B01"/>
    <w:rsid w:val="007407B1"/>
    <w:rsid w:val="00740C4E"/>
    <w:rsid w:val="00740D3A"/>
    <w:rsid w:val="00741470"/>
    <w:rsid w:val="00741A0A"/>
    <w:rsid w:val="00742D2B"/>
    <w:rsid w:val="007437BB"/>
    <w:rsid w:val="00746CCC"/>
    <w:rsid w:val="00746FAB"/>
    <w:rsid w:val="00750897"/>
    <w:rsid w:val="0075094E"/>
    <w:rsid w:val="00750A18"/>
    <w:rsid w:val="00750ABD"/>
    <w:rsid w:val="007513F5"/>
    <w:rsid w:val="00751BD7"/>
    <w:rsid w:val="007520E8"/>
    <w:rsid w:val="007521AE"/>
    <w:rsid w:val="007532CA"/>
    <w:rsid w:val="007546AA"/>
    <w:rsid w:val="0075529A"/>
    <w:rsid w:val="00757C5E"/>
    <w:rsid w:val="00757C67"/>
    <w:rsid w:val="00760995"/>
    <w:rsid w:val="00760F1E"/>
    <w:rsid w:val="00761A2C"/>
    <w:rsid w:val="0076305B"/>
    <w:rsid w:val="007639C9"/>
    <w:rsid w:val="00763B0F"/>
    <w:rsid w:val="007650B5"/>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18D"/>
    <w:rsid w:val="0077490F"/>
    <w:rsid w:val="00775E26"/>
    <w:rsid w:val="00777368"/>
    <w:rsid w:val="00780011"/>
    <w:rsid w:val="0078066D"/>
    <w:rsid w:val="0078142F"/>
    <w:rsid w:val="00782317"/>
    <w:rsid w:val="007834E1"/>
    <w:rsid w:val="00785695"/>
    <w:rsid w:val="00785EC3"/>
    <w:rsid w:val="007861F4"/>
    <w:rsid w:val="00786683"/>
    <w:rsid w:val="00786CB0"/>
    <w:rsid w:val="00786EA4"/>
    <w:rsid w:val="007873B8"/>
    <w:rsid w:val="007873C5"/>
    <w:rsid w:val="00790D0B"/>
    <w:rsid w:val="007920A2"/>
    <w:rsid w:val="0079263F"/>
    <w:rsid w:val="007932F4"/>
    <w:rsid w:val="00793AF2"/>
    <w:rsid w:val="00793B0A"/>
    <w:rsid w:val="00794BA0"/>
    <w:rsid w:val="00794EA9"/>
    <w:rsid w:val="00795814"/>
    <w:rsid w:val="00796EF7"/>
    <w:rsid w:val="007A0236"/>
    <w:rsid w:val="007A2AC5"/>
    <w:rsid w:val="007A2CDE"/>
    <w:rsid w:val="007A2D75"/>
    <w:rsid w:val="007A47B9"/>
    <w:rsid w:val="007A51DC"/>
    <w:rsid w:val="007A53BD"/>
    <w:rsid w:val="007A546B"/>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AF0"/>
    <w:rsid w:val="007D3E22"/>
    <w:rsid w:val="007D4433"/>
    <w:rsid w:val="007D4B2D"/>
    <w:rsid w:val="007D50B6"/>
    <w:rsid w:val="007D51F7"/>
    <w:rsid w:val="007D6449"/>
    <w:rsid w:val="007D6683"/>
    <w:rsid w:val="007D7A1F"/>
    <w:rsid w:val="007E18EC"/>
    <w:rsid w:val="007E3807"/>
    <w:rsid w:val="007E45D0"/>
    <w:rsid w:val="007E5572"/>
    <w:rsid w:val="007E55D6"/>
    <w:rsid w:val="007E6066"/>
    <w:rsid w:val="007E6EAA"/>
    <w:rsid w:val="007E6F46"/>
    <w:rsid w:val="007E7B9D"/>
    <w:rsid w:val="007F1C18"/>
    <w:rsid w:val="007F2068"/>
    <w:rsid w:val="007F2816"/>
    <w:rsid w:val="007F2B18"/>
    <w:rsid w:val="007F2CB2"/>
    <w:rsid w:val="007F5333"/>
    <w:rsid w:val="007F53DD"/>
    <w:rsid w:val="007F6178"/>
    <w:rsid w:val="007F702A"/>
    <w:rsid w:val="00800E20"/>
    <w:rsid w:val="00801CA9"/>
    <w:rsid w:val="00801D3D"/>
    <w:rsid w:val="00802273"/>
    <w:rsid w:val="00802A3A"/>
    <w:rsid w:val="0080362E"/>
    <w:rsid w:val="008036A9"/>
    <w:rsid w:val="008042D1"/>
    <w:rsid w:val="008047BA"/>
    <w:rsid w:val="008050A1"/>
    <w:rsid w:val="00806C0C"/>
    <w:rsid w:val="00807171"/>
    <w:rsid w:val="00807749"/>
    <w:rsid w:val="00810BAE"/>
    <w:rsid w:val="00811686"/>
    <w:rsid w:val="0081205F"/>
    <w:rsid w:val="00812113"/>
    <w:rsid w:val="00813B12"/>
    <w:rsid w:val="0081434A"/>
    <w:rsid w:val="008153F8"/>
    <w:rsid w:val="00815453"/>
    <w:rsid w:val="008169B2"/>
    <w:rsid w:val="00816B5E"/>
    <w:rsid w:val="008179AD"/>
    <w:rsid w:val="00820B48"/>
    <w:rsid w:val="00820FF1"/>
    <w:rsid w:val="00821119"/>
    <w:rsid w:val="0082311E"/>
    <w:rsid w:val="008246F3"/>
    <w:rsid w:val="00825F09"/>
    <w:rsid w:val="008260BC"/>
    <w:rsid w:val="008265D8"/>
    <w:rsid w:val="008267AD"/>
    <w:rsid w:val="00826BC7"/>
    <w:rsid w:val="00830250"/>
    <w:rsid w:val="00830A69"/>
    <w:rsid w:val="0083149E"/>
    <w:rsid w:val="00831931"/>
    <w:rsid w:val="008331FC"/>
    <w:rsid w:val="00834371"/>
    <w:rsid w:val="00835C42"/>
    <w:rsid w:val="00835C5B"/>
    <w:rsid w:val="00835FB0"/>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6086A"/>
    <w:rsid w:val="00860C6F"/>
    <w:rsid w:val="0086153C"/>
    <w:rsid w:val="0086160E"/>
    <w:rsid w:val="00861D34"/>
    <w:rsid w:val="00861E90"/>
    <w:rsid w:val="00861EB2"/>
    <w:rsid w:val="0086314B"/>
    <w:rsid w:val="008635C6"/>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6C10"/>
    <w:rsid w:val="008775C6"/>
    <w:rsid w:val="0088082B"/>
    <w:rsid w:val="0088084C"/>
    <w:rsid w:val="00880B94"/>
    <w:rsid w:val="00880BFE"/>
    <w:rsid w:val="00880DC2"/>
    <w:rsid w:val="00880E9E"/>
    <w:rsid w:val="00880F44"/>
    <w:rsid w:val="00880FA7"/>
    <w:rsid w:val="008813EC"/>
    <w:rsid w:val="008825FB"/>
    <w:rsid w:val="00882E4A"/>
    <w:rsid w:val="0088387D"/>
    <w:rsid w:val="00884500"/>
    <w:rsid w:val="00884A94"/>
    <w:rsid w:val="008853AE"/>
    <w:rsid w:val="00886AA1"/>
    <w:rsid w:val="00886B94"/>
    <w:rsid w:val="00886E20"/>
    <w:rsid w:val="00887AF3"/>
    <w:rsid w:val="00892E5F"/>
    <w:rsid w:val="008936EE"/>
    <w:rsid w:val="00893D68"/>
    <w:rsid w:val="00894F2A"/>
    <w:rsid w:val="0089503F"/>
    <w:rsid w:val="00895471"/>
    <w:rsid w:val="00895EF7"/>
    <w:rsid w:val="00896576"/>
    <w:rsid w:val="008968D4"/>
    <w:rsid w:val="008A02AB"/>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5727"/>
    <w:rsid w:val="008B6871"/>
    <w:rsid w:val="008B6BEE"/>
    <w:rsid w:val="008B72A0"/>
    <w:rsid w:val="008C0F1B"/>
    <w:rsid w:val="008C11E6"/>
    <w:rsid w:val="008C2317"/>
    <w:rsid w:val="008C3F5D"/>
    <w:rsid w:val="008C5C64"/>
    <w:rsid w:val="008C5D6A"/>
    <w:rsid w:val="008C5E3E"/>
    <w:rsid w:val="008C7912"/>
    <w:rsid w:val="008C7AE1"/>
    <w:rsid w:val="008D0BEE"/>
    <w:rsid w:val="008D0F58"/>
    <w:rsid w:val="008D15BE"/>
    <w:rsid w:val="008D1A43"/>
    <w:rsid w:val="008D3479"/>
    <w:rsid w:val="008D372F"/>
    <w:rsid w:val="008D435F"/>
    <w:rsid w:val="008D5102"/>
    <w:rsid w:val="008D5B56"/>
    <w:rsid w:val="008D6CAB"/>
    <w:rsid w:val="008D6E10"/>
    <w:rsid w:val="008D75BF"/>
    <w:rsid w:val="008D78C3"/>
    <w:rsid w:val="008D7B7D"/>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59"/>
    <w:rsid w:val="008E79E2"/>
    <w:rsid w:val="008F00DB"/>
    <w:rsid w:val="008F00EF"/>
    <w:rsid w:val="008F0C5A"/>
    <w:rsid w:val="008F331B"/>
    <w:rsid w:val="008F3CED"/>
    <w:rsid w:val="008F559F"/>
    <w:rsid w:val="008F5822"/>
    <w:rsid w:val="008F5A24"/>
    <w:rsid w:val="008F61C7"/>
    <w:rsid w:val="008F69DA"/>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6493"/>
    <w:rsid w:val="00916612"/>
    <w:rsid w:val="009169AC"/>
    <w:rsid w:val="0091762F"/>
    <w:rsid w:val="00917E8E"/>
    <w:rsid w:val="00917FDF"/>
    <w:rsid w:val="00921217"/>
    <w:rsid w:val="00921E21"/>
    <w:rsid w:val="009221E3"/>
    <w:rsid w:val="009224C2"/>
    <w:rsid w:val="00922ACD"/>
    <w:rsid w:val="00922FEC"/>
    <w:rsid w:val="00926047"/>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974"/>
    <w:rsid w:val="009A17ED"/>
    <w:rsid w:val="009A2C59"/>
    <w:rsid w:val="009A2E94"/>
    <w:rsid w:val="009A4794"/>
    <w:rsid w:val="009A5E61"/>
    <w:rsid w:val="009A68BE"/>
    <w:rsid w:val="009A6E7F"/>
    <w:rsid w:val="009A7031"/>
    <w:rsid w:val="009B1064"/>
    <w:rsid w:val="009B1FB6"/>
    <w:rsid w:val="009B2843"/>
    <w:rsid w:val="009B3EDB"/>
    <w:rsid w:val="009B421B"/>
    <w:rsid w:val="009B475D"/>
    <w:rsid w:val="009B585A"/>
    <w:rsid w:val="009B617C"/>
    <w:rsid w:val="009B6188"/>
    <w:rsid w:val="009B6BB2"/>
    <w:rsid w:val="009B74AD"/>
    <w:rsid w:val="009B7FBE"/>
    <w:rsid w:val="009C0FCE"/>
    <w:rsid w:val="009C1012"/>
    <w:rsid w:val="009C323E"/>
    <w:rsid w:val="009C3513"/>
    <w:rsid w:val="009C45A2"/>
    <w:rsid w:val="009C6336"/>
    <w:rsid w:val="009C638A"/>
    <w:rsid w:val="009C7101"/>
    <w:rsid w:val="009C748C"/>
    <w:rsid w:val="009C7836"/>
    <w:rsid w:val="009D0A26"/>
    <w:rsid w:val="009D13D9"/>
    <w:rsid w:val="009D1F0E"/>
    <w:rsid w:val="009D361F"/>
    <w:rsid w:val="009D6407"/>
    <w:rsid w:val="009D645F"/>
    <w:rsid w:val="009D6AD5"/>
    <w:rsid w:val="009D77C0"/>
    <w:rsid w:val="009E051B"/>
    <w:rsid w:val="009E05CB"/>
    <w:rsid w:val="009E08BF"/>
    <w:rsid w:val="009E1619"/>
    <w:rsid w:val="009E16D2"/>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808"/>
    <w:rsid w:val="00A33C1B"/>
    <w:rsid w:val="00A34461"/>
    <w:rsid w:val="00A34C93"/>
    <w:rsid w:val="00A34F65"/>
    <w:rsid w:val="00A36938"/>
    <w:rsid w:val="00A36C6A"/>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D9E"/>
    <w:rsid w:val="00A52F0A"/>
    <w:rsid w:val="00A55E69"/>
    <w:rsid w:val="00A56119"/>
    <w:rsid w:val="00A5628F"/>
    <w:rsid w:val="00A56DA5"/>
    <w:rsid w:val="00A56E00"/>
    <w:rsid w:val="00A615B0"/>
    <w:rsid w:val="00A6173C"/>
    <w:rsid w:val="00A61908"/>
    <w:rsid w:val="00A627A4"/>
    <w:rsid w:val="00A6404A"/>
    <w:rsid w:val="00A64CC0"/>
    <w:rsid w:val="00A65088"/>
    <w:rsid w:val="00A6547C"/>
    <w:rsid w:val="00A65E73"/>
    <w:rsid w:val="00A66945"/>
    <w:rsid w:val="00A66E55"/>
    <w:rsid w:val="00A67D35"/>
    <w:rsid w:val="00A710ED"/>
    <w:rsid w:val="00A714CD"/>
    <w:rsid w:val="00A715A3"/>
    <w:rsid w:val="00A7199C"/>
    <w:rsid w:val="00A71C7A"/>
    <w:rsid w:val="00A74D0C"/>
    <w:rsid w:val="00A74EE6"/>
    <w:rsid w:val="00A75346"/>
    <w:rsid w:val="00A760A1"/>
    <w:rsid w:val="00A76252"/>
    <w:rsid w:val="00A76895"/>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52"/>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A0"/>
    <w:rsid w:val="00AC3383"/>
    <w:rsid w:val="00AC38F5"/>
    <w:rsid w:val="00AC3A84"/>
    <w:rsid w:val="00AC401E"/>
    <w:rsid w:val="00AC4501"/>
    <w:rsid w:val="00AC4DB7"/>
    <w:rsid w:val="00AC4E77"/>
    <w:rsid w:val="00AC561E"/>
    <w:rsid w:val="00AC5D42"/>
    <w:rsid w:val="00AC61AF"/>
    <w:rsid w:val="00AC7369"/>
    <w:rsid w:val="00AC7CFA"/>
    <w:rsid w:val="00AD2100"/>
    <w:rsid w:val="00AD46A2"/>
    <w:rsid w:val="00AD47B7"/>
    <w:rsid w:val="00AD48CE"/>
    <w:rsid w:val="00AD5741"/>
    <w:rsid w:val="00AD5E14"/>
    <w:rsid w:val="00AD65C5"/>
    <w:rsid w:val="00AD75E0"/>
    <w:rsid w:val="00AD7B4E"/>
    <w:rsid w:val="00AD7BDC"/>
    <w:rsid w:val="00AE0EF3"/>
    <w:rsid w:val="00AE0EF8"/>
    <w:rsid w:val="00AE2057"/>
    <w:rsid w:val="00AE221D"/>
    <w:rsid w:val="00AE2326"/>
    <w:rsid w:val="00AE235B"/>
    <w:rsid w:val="00AE2A0C"/>
    <w:rsid w:val="00AE345B"/>
    <w:rsid w:val="00AE4FA2"/>
    <w:rsid w:val="00AE5162"/>
    <w:rsid w:val="00AE75BA"/>
    <w:rsid w:val="00AE7F41"/>
    <w:rsid w:val="00AF09A5"/>
    <w:rsid w:val="00AF14AF"/>
    <w:rsid w:val="00AF1AD0"/>
    <w:rsid w:val="00AF35C2"/>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61ED"/>
    <w:rsid w:val="00B3738D"/>
    <w:rsid w:val="00B40FCF"/>
    <w:rsid w:val="00B41172"/>
    <w:rsid w:val="00B41944"/>
    <w:rsid w:val="00B41A1D"/>
    <w:rsid w:val="00B42085"/>
    <w:rsid w:val="00B42BDC"/>
    <w:rsid w:val="00B445C7"/>
    <w:rsid w:val="00B449E1"/>
    <w:rsid w:val="00B44FB2"/>
    <w:rsid w:val="00B46EAC"/>
    <w:rsid w:val="00B4735F"/>
    <w:rsid w:val="00B476AD"/>
    <w:rsid w:val="00B51341"/>
    <w:rsid w:val="00B5217E"/>
    <w:rsid w:val="00B532A3"/>
    <w:rsid w:val="00B54013"/>
    <w:rsid w:val="00B5438B"/>
    <w:rsid w:val="00B55393"/>
    <w:rsid w:val="00B56D63"/>
    <w:rsid w:val="00B56D8B"/>
    <w:rsid w:val="00B607AA"/>
    <w:rsid w:val="00B62331"/>
    <w:rsid w:val="00B6236F"/>
    <w:rsid w:val="00B62D80"/>
    <w:rsid w:val="00B62E14"/>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F50"/>
    <w:rsid w:val="00B83315"/>
    <w:rsid w:val="00B843F1"/>
    <w:rsid w:val="00B85593"/>
    <w:rsid w:val="00B86282"/>
    <w:rsid w:val="00B9053E"/>
    <w:rsid w:val="00B91B98"/>
    <w:rsid w:val="00B93639"/>
    <w:rsid w:val="00B93C9C"/>
    <w:rsid w:val="00B9438B"/>
    <w:rsid w:val="00B94486"/>
    <w:rsid w:val="00B95326"/>
    <w:rsid w:val="00B9639F"/>
    <w:rsid w:val="00B96AD3"/>
    <w:rsid w:val="00B96ADE"/>
    <w:rsid w:val="00B9705A"/>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2AF"/>
    <w:rsid w:val="00BB2572"/>
    <w:rsid w:val="00BB2CCD"/>
    <w:rsid w:val="00BB2D49"/>
    <w:rsid w:val="00BB44B8"/>
    <w:rsid w:val="00BB5CB5"/>
    <w:rsid w:val="00BB6C23"/>
    <w:rsid w:val="00BB71F2"/>
    <w:rsid w:val="00BC001B"/>
    <w:rsid w:val="00BC02E8"/>
    <w:rsid w:val="00BC1C5E"/>
    <w:rsid w:val="00BC4B10"/>
    <w:rsid w:val="00BC4C8D"/>
    <w:rsid w:val="00BC4CC9"/>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0B71"/>
    <w:rsid w:val="00C413D7"/>
    <w:rsid w:val="00C41533"/>
    <w:rsid w:val="00C42C03"/>
    <w:rsid w:val="00C42F48"/>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3ABE"/>
    <w:rsid w:val="00C540BF"/>
    <w:rsid w:val="00C54A26"/>
    <w:rsid w:val="00C57102"/>
    <w:rsid w:val="00C57B46"/>
    <w:rsid w:val="00C61416"/>
    <w:rsid w:val="00C61E7F"/>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5D53"/>
    <w:rsid w:val="00C7626E"/>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1F87"/>
    <w:rsid w:val="00C92FE3"/>
    <w:rsid w:val="00C931A2"/>
    <w:rsid w:val="00C9396E"/>
    <w:rsid w:val="00C93B9E"/>
    <w:rsid w:val="00C94578"/>
    <w:rsid w:val="00C95365"/>
    <w:rsid w:val="00C95FE5"/>
    <w:rsid w:val="00CA1EB9"/>
    <w:rsid w:val="00CA4625"/>
    <w:rsid w:val="00CA467E"/>
    <w:rsid w:val="00CA4C2C"/>
    <w:rsid w:val="00CA535D"/>
    <w:rsid w:val="00CA7229"/>
    <w:rsid w:val="00CA7A6F"/>
    <w:rsid w:val="00CB15B0"/>
    <w:rsid w:val="00CB27EA"/>
    <w:rsid w:val="00CB5DCA"/>
    <w:rsid w:val="00CB70B0"/>
    <w:rsid w:val="00CB73FD"/>
    <w:rsid w:val="00CB7EBB"/>
    <w:rsid w:val="00CB7F53"/>
    <w:rsid w:val="00CC0105"/>
    <w:rsid w:val="00CC06C6"/>
    <w:rsid w:val="00CC14E7"/>
    <w:rsid w:val="00CC211F"/>
    <w:rsid w:val="00CC2192"/>
    <w:rsid w:val="00CC2CDA"/>
    <w:rsid w:val="00CC46EB"/>
    <w:rsid w:val="00CC48A7"/>
    <w:rsid w:val="00CC4CA2"/>
    <w:rsid w:val="00CC4EA6"/>
    <w:rsid w:val="00CC5299"/>
    <w:rsid w:val="00CC57FA"/>
    <w:rsid w:val="00CC5903"/>
    <w:rsid w:val="00CC702E"/>
    <w:rsid w:val="00CC75CD"/>
    <w:rsid w:val="00CC7D60"/>
    <w:rsid w:val="00CD096D"/>
    <w:rsid w:val="00CD11F1"/>
    <w:rsid w:val="00CD2BC9"/>
    <w:rsid w:val="00CD5497"/>
    <w:rsid w:val="00CD5F7D"/>
    <w:rsid w:val="00CD63D5"/>
    <w:rsid w:val="00CD6E64"/>
    <w:rsid w:val="00CD7514"/>
    <w:rsid w:val="00CE0AA0"/>
    <w:rsid w:val="00CE0D57"/>
    <w:rsid w:val="00CE102E"/>
    <w:rsid w:val="00CE11CC"/>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8C5"/>
    <w:rsid w:val="00CF3F8F"/>
    <w:rsid w:val="00CF4D74"/>
    <w:rsid w:val="00CF5534"/>
    <w:rsid w:val="00CF5588"/>
    <w:rsid w:val="00CF55F6"/>
    <w:rsid w:val="00CF5F2B"/>
    <w:rsid w:val="00CF7978"/>
    <w:rsid w:val="00CF7982"/>
    <w:rsid w:val="00D006E2"/>
    <w:rsid w:val="00D00799"/>
    <w:rsid w:val="00D01307"/>
    <w:rsid w:val="00D01572"/>
    <w:rsid w:val="00D0163B"/>
    <w:rsid w:val="00D02467"/>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0F5"/>
    <w:rsid w:val="00D21705"/>
    <w:rsid w:val="00D21D10"/>
    <w:rsid w:val="00D22EA6"/>
    <w:rsid w:val="00D2427A"/>
    <w:rsid w:val="00D245A7"/>
    <w:rsid w:val="00D24E9B"/>
    <w:rsid w:val="00D250A1"/>
    <w:rsid w:val="00D25F97"/>
    <w:rsid w:val="00D27234"/>
    <w:rsid w:val="00D27D88"/>
    <w:rsid w:val="00D32EA4"/>
    <w:rsid w:val="00D3468B"/>
    <w:rsid w:val="00D34CC2"/>
    <w:rsid w:val="00D35EA2"/>
    <w:rsid w:val="00D371A8"/>
    <w:rsid w:val="00D37A55"/>
    <w:rsid w:val="00D40E01"/>
    <w:rsid w:val="00D413B1"/>
    <w:rsid w:val="00D436EE"/>
    <w:rsid w:val="00D43743"/>
    <w:rsid w:val="00D446D4"/>
    <w:rsid w:val="00D44A1A"/>
    <w:rsid w:val="00D45677"/>
    <w:rsid w:val="00D46590"/>
    <w:rsid w:val="00D465F2"/>
    <w:rsid w:val="00D4710A"/>
    <w:rsid w:val="00D47F9A"/>
    <w:rsid w:val="00D5072B"/>
    <w:rsid w:val="00D50F5A"/>
    <w:rsid w:val="00D5457A"/>
    <w:rsid w:val="00D54C93"/>
    <w:rsid w:val="00D55B5E"/>
    <w:rsid w:val="00D5642F"/>
    <w:rsid w:val="00D56D9A"/>
    <w:rsid w:val="00D57D59"/>
    <w:rsid w:val="00D62E03"/>
    <w:rsid w:val="00D63D06"/>
    <w:rsid w:val="00D63F70"/>
    <w:rsid w:val="00D644ED"/>
    <w:rsid w:val="00D64FF3"/>
    <w:rsid w:val="00D65280"/>
    <w:rsid w:val="00D65505"/>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04AB"/>
    <w:rsid w:val="00D91454"/>
    <w:rsid w:val="00D9295B"/>
    <w:rsid w:val="00D92C8B"/>
    <w:rsid w:val="00D938FF"/>
    <w:rsid w:val="00D9429D"/>
    <w:rsid w:val="00D94A33"/>
    <w:rsid w:val="00D95391"/>
    <w:rsid w:val="00D95FC2"/>
    <w:rsid w:val="00D9635E"/>
    <w:rsid w:val="00D973BB"/>
    <w:rsid w:val="00D97B9A"/>
    <w:rsid w:val="00DA0818"/>
    <w:rsid w:val="00DA0F17"/>
    <w:rsid w:val="00DA0F3D"/>
    <w:rsid w:val="00DA233F"/>
    <w:rsid w:val="00DA2EE9"/>
    <w:rsid w:val="00DA3844"/>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3F67"/>
    <w:rsid w:val="00DC5217"/>
    <w:rsid w:val="00DC5DCD"/>
    <w:rsid w:val="00DC663A"/>
    <w:rsid w:val="00DC69CF"/>
    <w:rsid w:val="00DC6E90"/>
    <w:rsid w:val="00DC6FDA"/>
    <w:rsid w:val="00DC7510"/>
    <w:rsid w:val="00DD10A3"/>
    <w:rsid w:val="00DD177F"/>
    <w:rsid w:val="00DD2953"/>
    <w:rsid w:val="00DD2D4B"/>
    <w:rsid w:val="00DD42E4"/>
    <w:rsid w:val="00DD4C29"/>
    <w:rsid w:val="00DD6A43"/>
    <w:rsid w:val="00DD78FE"/>
    <w:rsid w:val="00DD7E59"/>
    <w:rsid w:val="00DD7E70"/>
    <w:rsid w:val="00DD7EE8"/>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198"/>
    <w:rsid w:val="00E202BE"/>
    <w:rsid w:val="00E20C5D"/>
    <w:rsid w:val="00E233E0"/>
    <w:rsid w:val="00E237E1"/>
    <w:rsid w:val="00E23B87"/>
    <w:rsid w:val="00E243B3"/>
    <w:rsid w:val="00E255D6"/>
    <w:rsid w:val="00E25C65"/>
    <w:rsid w:val="00E25E5E"/>
    <w:rsid w:val="00E25E73"/>
    <w:rsid w:val="00E26B41"/>
    <w:rsid w:val="00E2753F"/>
    <w:rsid w:val="00E303C3"/>
    <w:rsid w:val="00E30855"/>
    <w:rsid w:val="00E309D0"/>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4EF"/>
    <w:rsid w:val="00E539C2"/>
    <w:rsid w:val="00E543C0"/>
    <w:rsid w:val="00E546C1"/>
    <w:rsid w:val="00E553C2"/>
    <w:rsid w:val="00E570E9"/>
    <w:rsid w:val="00E6092A"/>
    <w:rsid w:val="00E6301A"/>
    <w:rsid w:val="00E631B7"/>
    <w:rsid w:val="00E63719"/>
    <w:rsid w:val="00E64067"/>
    <w:rsid w:val="00E64132"/>
    <w:rsid w:val="00E64A19"/>
    <w:rsid w:val="00E650C7"/>
    <w:rsid w:val="00E65406"/>
    <w:rsid w:val="00E65A3D"/>
    <w:rsid w:val="00E67C7F"/>
    <w:rsid w:val="00E70087"/>
    <w:rsid w:val="00E71FBF"/>
    <w:rsid w:val="00E7221E"/>
    <w:rsid w:val="00E72521"/>
    <w:rsid w:val="00E732A3"/>
    <w:rsid w:val="00E74A1D"/>
    <w:rsid w:val="00E74D45"/>
    <w:rsid w:val="00E76BDA"/>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2B0"/>
    <w:rsid w:val="00E953E7"/>
    <w:rsid w:val="00E95492"/>
    <w:rsid w:val="00E95B59"/>
    <w:rsid w:val="00E95F62"/>
    <w:rsid w:val="00E961A8"/>
    <w:rsid w:val="00E9621B"/>
    <w:rsid w:val="00E96403"/>
    <w:rsid w:val="00E978FE"/>
    <w:rsid w:val="00E97DBF"/>
    <w:rsid w:val="00EA049E"/>
    <w:rsid w:val="00EA072B"/>
    <w:rsid w:val="00EA1606"/>
    <w:rsid w:val="00EA18E9"/>
    <w:rsid w:val="00EA212C"/>
    <w:rsid w:val="00EA2C38"/>
    <w:rsid w:val="00EA33F7"/>
    <w:rsid w:val="00EA3444"/>
    <w:rsid w:val="00EA36EF"/>
    <w:rsid w:val="00EA38A6"/>
    <w:rsid w:val="00EA42E5"/>
    <w:rsid w:val="00EA4329"/>
    <w:rsid w:val="00EA4516"/>
    <w:rsid w:val="00EA4A87"/>
    <w:rsid w:val="00EA4AB5"/>
    <w:rsid w:val="00EA4E1C"/>
    <w:rsid w:val="00EA64A9"/>
    <w:rsid w:val="00EA70B6"/>
    <w:rsid w:val="00EB13DC"/>
    <w:rsid w:val="00EB31C6"/>
    <w:rsid w:val="00EB3805"/>
    <w:rsid w:val="00EB49F1"/>
    <w:rsid w:val="00EB4D46"/>
    <w:rsid w:val="00EB5797"/>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684A"/>
    <w:rsid w:val="00EF72FC"/>
    <w:rsid w:val="00EF7E86"/>
    <w:rsid w:val="00F00682"/>
    <w:rsid w:val="00F00866"/>
    <w:rsid w:val="00F017FD"/>
    <w:rsid w:val="00F01DE1"/>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798E"/>
    <w:rsid w:val="00F21E95"/>
    <w:rsid w:val="00F22E66"/>
    <w:rsid w:val="00F23A6D"/>
    <w:rsid w:val="00F24259"/>
    <w:rsid w:val="00F2427F"/>
    <w:rsid w:val="00F25B12"/>
    <w:rsid w:val="00F25DF9"/>
    <w:rsid w:val="00F26247"/>
    <w:rsid w:val="00F27D51"/>
    <w:rsid w:val="00F30114"/>
    <w:rsid w:val="00F3049A"/>
    <w:rsid w:val="00F304F2"/>
    <w:rsid w:val="00F31592"/>
    <w:rsid w:val="00F31887"/>
    <w:rsid w:val="00F33DD9"/>
    <w:rsid w:val="00F35144"/>
    <w:rsid w:val="00F36443"/>
    <w:rsid w:val="00F36AA3"/>
    <w:rsid w:val="00F4030B"/>
    <w:rsid w:val="00F4039B"/>
    <w:rsid w:val="00F405BD"/>
    <w:rsid w:val="00F41157"/>
    <w:rsid w:val="00F41998"/>
    <w:rsid w:val="00F41AE1"/>
    <w:rsid w:val="00F41F53"/>
    <w:rsid w:val="00F43E67"/>
    <w:rsid w:val="00F44350"/>
    <w:rsid w:val="00F443E5"/>
    <w:rsid w:val="00F45AA6"/>
    <w:rsid w:val="00F45F5C"/>
    <w:rsid w:val="00F46CE8"/>
    <w:rsid w:val="00F47AA5"/>
    <w:rsid w:val="00F50122"/>
    <w:rsid w:val="00F51EF6"/>
    <w:rsid w:val="00F52555"/>
    <w:rsid w:val="00F53341"/>
    <w:rsid w:val="00F547CF"/>
    <w:rsid w:val="00F54F29"/>
    <w:rsid w:val="00F55980"/>
    <w:rsid w:val="00F563C4"/>
    <w:rsid w:val="00F57595"/>
    <w:rsid w:val="00F575A6"/>
    <w:rsid w:val="00F576ED"/>
    <w:rsid w:val="00F60251"/>
    <w:rsid w:val="00F6074E"/>
    <w:rsid w:val="00F6109D"/>
    <w:rsid w:val="00F626E0"/>
    <w:rsid w:val="00F650B8"/>
    <w:rsid w:val="00F65DF6"/>
    <w:rsid w:val="00F66678"/>
    <w:rsid w:val="00F708DF"/>
    <w:rsid w:val="00F7327B"/>
    <w:rsid w:val="00F74ABA"/>
    <w:rsid w:val="00F74F05"/>
    <w:rsid w:val="00F75156"/>
    <w:rsid w:val="00F75316"/>
    <w:rsid w:val="00F77209"/>
    <w:rsid w:val="00F809DC"/>
    <w:rsid w:val="00F80BE8"/>
    <w:rsid w:val="00F80E0B"/>
    <w:rsid w:val="00F81A23"/>
    <w:rsid w:val="00F820F4"/>
    <w:rsid w:val="00F83D75"/>
    <w:rsid w:val="00F84926"/>
    <w:rsid w:val="00F864A8"/>
    <w:rsid w:val="00F86E94"/>
    <w:rsid w:val="00F878EF"/>
    <w:rsid w:val="00F87BA3"/>
    <w:rsid w:val="00F87DDF"/>
    <w:rsid w:val="00F90C5A"/>
    <w:rsid w:val="00F91EFC"/>
    <w:rsid w:val="00F920DC"/>
    <w:rsid w:val="00F928E0"/>
    <w:rsid w:val="00F92E39"/>
    <w:rsid w:val="00F9431B"/>
    <w:rsid w:val="00F94F15"/>
    <w:rsid w:val="00F96136"/>
    <w:rsid w:val="00F96E77"/>
    <w:rsid w:val="00F96EB5"/>
    <w:rsid w:val="00F973D7"/>
    <w:rsid w:val="00F976D6"/>
    <w:rsid w:val="00FA0620"/>
    <w:rsid w:val="00FA1779"/>
    <w:rsid w:val="00FA28DC"/>
    <w:rsid w:val="00FA30C3"/>
    <w:rsid w:val="00FA39DF"/>
    <w:rsid w:val="00FA43BD"/>
    <w:rsid w:val="00FA4C74"/>
    <w:rsid w:val="00FA4CB9"/>
    <w:rsid w:val="00FA544F"/>
    <w:rsid w:val="00FA5E56"/>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A0F"/>
    <w:rsid w:val="00FC0EB9"/>
    <w:rsid w:val="00FC1507"/>
    <w:rsid w:val="00FC1527"/>
    <w:rsid w:val="00FC1D1C"/>
    <w:rsid w:val="00FC30BB"/>
    <w:rsid w:val="00FC33E4"/>
    <w:rsid w:val="00FC48F3"/>
    <w:rsid w:val="00FC5257"/>
    <w:rsid w:val="00FC5E6D"/>
    <w:rsid w:val="00FC6709"/>
    <w:rsid w:val="00FC67FA"/>
    <w:rsid w:val="00FC6C85"/>
    <w:rsid w:val="00FC6C9C"/>
    <w:rsid w:val="00FC7245"/>
    <w:rsid w:val="00FC7F33"/>
    <w:rsid w:val="00FD1923"/>
    <w:rsid w:val="00FD21F9"/>
    <w:rsid w:val="00FD2A78"/>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6DE6"/>
    <w:rsid w:val="00FE7A65"/>
    <w:rsid w:val="00FE7CEA"/>
    <w:rsid w:val="00FF0995"/>
    <w:rsid w:val="00FF0A2A"/>
    <w:rsid w:val="00FF1E5F"/>
    <w:rsid w:val="00FF2410"/>
    <w:rsid w:val="00FF2636"/>
    <w:rsid w:val="00FF289D"/>
    <w:rsid w:val="00FF3799"/>
    <w:rsid w:val="00FF4236"/>
    <w:rsid w:val="00FF5F63"/>
    <w:rsid w:val="00FF63ED"/>
    <w:rsid w:val="00FF663C"/>
    <w:rsid w:val="00FF6F71"/>
    <w:rsid w:val="00FF6FA9"/>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6438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com/teamconnect-ceiling-solution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ylumen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lumens.com/en/Page/83/Lumens-CamConnect-Pro-AI-Voice-Tracking-Camera-Solution-Sennheis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3.xml><?xml version="1.0" encoding="utf-8"?>
<ds:datastoreItem xmlns:ds="http://schemas.openxmlformats.org/officeDocument/2006/customXml" ds:itemID="{E25360AA-AB86-41F0-BC06-F61DACA5E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4042</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2021-10-09T17:51:00Z</cp:lastPrinted>
  <dcterms:created xsi:type="dcterms:W3CDTF">2024-01-08T17:11:00Z</dcterms:created>
  <dcterms:modified xsi:type="dcterms:W3CDTF">2024-01-08T17:22:00Z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ies>
</file>